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4A" w:rsidRDefault="001A764A" w:rsidP="001A764A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64A" w:rsidRPr="00790A6D" w:rsidRDefault="001A764A" w:rsidP="001A764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</w:pPr>
      <w:r w:rsidRPr="00790A6D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УПРАВЛЕНИЕ ОБРАЗОВАНИЯ АДМИНИСТРАЦИИ МО «БРАТСКИЙ РАЙОН»</w:t>
      </w:r>
    </w:p>
    <w:p w:rsidR="001A764A" w:rsidRPr="00790A6D" w:rsidRDefault="001A764A" w:rsidP="001A764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</w:pPr>
      <w:r w:rsidRPr="00790A6D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МУНИЦИПАЛЬНОЕ КАЗЕННОЕ ОБЩЕОБРАЗОВАТЕЛЬНОЕ УЧРЕЖДЕНИЕ</w:t>
      </w:r>
    </w:p>
    <w:p w:rsidR="001A764A" w:rsidRPr="00790A6D" w:rsidRDefault="001A764A" w:rsidP="001A764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</w:pPr>
      <w:r w:rsidRPr="00790A6D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« ПРИРЕЧЕНСКАЯ ОСНОВНАЯ ОБЩЕОБРАЗОВАТЕЛЬНАЯ ШКОЛА»</w:t>
      </w:r>
    </w:p>
    <w:p w:rsidR="001A764A" w:rsidRPr="00790A6D" w:rsidRDefault="001A764A" w:rsidP="001A764A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9563"/>
        <w:gridCol w:w="250"/>
        <w:gridCol w:w="252"/>
      </w:tblGrid>
      <w:tr w:rsidR="001A764A" w:rsidRPr="00790A6D" w:rsidTr="004E3C9B">
        <w:tc>
          <w:tcPr>
            <w:tcW w:w="3403" w:type="dxa"/>
            <w:shd w:val="clear" w:color="auto" w:fill="auto"/>
          </w:tcPr>
          <w:p w:rsidR="001A764A" w:rsidRPr="00790A6D" w:rsidRDefault="001A764A" w:rsidP="004E3C9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</w:pPr>
            <w:r>
              <w:object w:dxaOrig="16485" w:dyaOrig="42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7.25pt;height:120pt" o:ole="">
                  <v:imagedata r:id="rId6" o:title=""/>
                </v:shape>
                <o:OLEObject Type="Embed" ProgID="PBrush" ShapeID="_x0000_i1025" DrawAspect="Content" ObjectID="_1743505349" r:id="rId7"/>
              </w:object>
            </w:r>
          </w:p>
        </w:tc>
        <w:tc>
          <w:tcPr>
            <w:tcW w:w="3260" w:type="dxa"/>
            <w:shd w:val="clear" w:color="auto" w:fill="auto"/>
          </w:tcPr>
          <w:p w:rsidR="001A764A" w:rsidRPr="00790A6D" w:rsidRDefault="001A764A" w:rsidP="004E3C9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shd w:val="clear" w:color="auto" w:fill="auto"/>
          </w:tcPr>
          <w:p w:rsidR="001A764A" w:rsidRPr="00790A6D" w:rsidRDefault="001A764A" w:rsidP="004E3C9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1A764A" w:rsidRPr="00790A6D" w:rsidRDefault="001A764A" w:rsidP="001A764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</w:pPr>
    </w:p>
    <w:p w:rsidR="001A764A" w:rsidRPr="00790A6D" w:rsidRDefault="001A764A" w:rsidP="001A764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</w:pPr>
    </w:p>
    <w:p w:rsidR="001A764A" w:rsidRPr="00790A6D" w:rsidRDefault="001A764A" w:rsidP="001A764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</w:pPr>
    </w:p>
    <w:p w:rsidR="001A764A" w:rsidRPr="00790A6D" w:rsidRDefault="001A764A" w:rsidP="001A764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</w:pPr>
    </w:p>
    <w:p w:rsidR="001A764A" w:rsidRPr="00790A6D" w:rsidRDefault="001A764A" w:rsidP="001A764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</w:pPr>
    </w:p>
    <w:p w:rsidR="001A764A" w:rsidRPr="00790A6D" w:rsidRDefault="001A764A" w:rsidP="001A764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 w:rsidRPr="00790A6D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Рабочая программа</w:t>
      </w:r>
    </w:p>
    <w:p w:rsidR="001A764A" w:rsidRPr="00790A6D" w:rsidRDefault="001A764A" w:rsidP="001A764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 w:rsidRPr="00790A6D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учебного предмета </w:t>
      </w:r>
    </w:p>
    <w:p w:rsidR="001A764A" w:rsidRPr="00790A6D" w:rsidRDefault="001A764A" w:rsidP="001A764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u w:val="single"/>
          <w:lang w:eastAsia="hi-IN" w:bidi="hi-IN"/>
        </w:rPr>
      </w:pPr>
      <w:r>
        <w:rPr>
          <w:rFonts w:ascii="Times New Roman" w:eastAsia="DejaVu Sans" w:hAnsi="Times New Roman" w:cs="Lohit Hindi"/>
          <w:kern w:val="1"/>
          <w:sz w:val="28"/>
          <w:szCs w:val="28"/>
          <w:u w:val="single"/>
          <w:lang w:eastAsia="hi-IN" w:bidi="hi-IN"/>
        </w:rPr>
        <w:t>«Химия</w:t>
      </w:r>
      <w:r w:rsidRPr="00790A6D">
        <w:rPr>
          <w:rFonts w:ascii="Times New Roman" w:eastAsia="DejaVu Sans" w:hAnsi="Times New Roman" w:cs="Lohit Hindi"/>
          <w:kern w:val="1"/>
          <w:sz w:val="28"/>
          <w:szCs w:val="28"/>
          <w:u w:val="single"/>
          <w:lang w:eastAsia="hi-IN" w:bidi="hi-IN"/>
        </w:rPr>
        <w:t>»</w:t>
      </w:r>
    </w:p>
    <w:p w:rsidR="001A764A" w:rsidRPr="00790A6D" w:rsidRDefault="001A764A" w:rsidP="001A764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для учащихся 8</w:t>
      </w:r>
      <w:r w:rsidRPr="00790A6D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 - 9  классов</w:t>
      </w:r>
    </w:p>
    <w:p w:rsidR="001A764A" w:rsidRPr="00790A6D" w:rsidRDefault="001A764A" w:rsidP="001A764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 w:rsidRPr="00790A6D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на 2022-2023 учебный год</w:t>
      </w:r>
    </w:p>
    <w:p w:rsidR="001A764A" w:rsidRPr="00790A6D" w:rsidRDefault="001A764A" w:rsidP="001A764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 w:rsidRPr="00790A6D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(базовый уровень)</w:t>
      </w:r>
    </w:p>
    <w:p w:rsidR="001A764A" w:rsidRPr="00790A6D" w:rsidRDefault="001A764A" w:rsidP="001A764A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 w:rsidRPr="00790A6D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Предметная область: «Естественно – научные предметы»</w:t>
      </w:r>
    </w:p>
    <w:p w:rsidR="001A764A" w:rsidRPr="00790A6D" w:rsidRDefault="001A764A" w:rsidP="001A764A">
      <w:pPr>
        <w:widowControl w:val="0"/>
        <w:suppressAutoHyphens/>
        <w:spacing w:after="0" w:line="360" w:lineRule="auto"/>
        <w:jc w:val="right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</w:p>
    <w:p w:rsidR="001A764A" w:rsidRPr="00790A6D" w:rsidRDefault="001A764A" w:rsidP="001A764A">
      <w:pPr>
        <w:widowControl w:val="0"/>
        <w:suppressAutoHyphens/>
        <w:spacing w:after="0" w:line="360" w:lineRule="auto"/>
        <w:jc w:val="right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</w:p>
    <w:p w:rsidR="001A764A" w:rsidRPr="00790A6D" w:rsidRDefault="001A764A" w:rsidP="001A764A">
      <w:pPr>
        <w:widowControl w:val="0"/>
        <w:suppressAutoHyphens/>
        <w:spacing w:after="0" w:line="360" w:lineRule="auto"/>
        <w:jc w:val="right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 w:rsidRPr="00790A6D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Программу разработала:</w:t>
      </w:r>
    </w:p>
    <w:p w:rsidR="001A764A" w:rsidRPr="00790A6D" w:rsidRDefault="001A764A" w:rsidP="001A764A">
      <w:pPr>
        <w:widowControl w:val="0"/>
        <w:suppressAutoHyphens/>
        <w:spacing w:after="0" w:line="360" w:lineRule="auto"/>
        <w:jc w:val="right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Учитель химии Ильина Н.А</w:t>
      </w:r>
      <w:r w:rsidRPr="00790A6D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.</w:t>
      </w:r>
    </w:p>
    <w:p w:rsidR="001A764A" w:rsidRPr="00790A6D" w:rsidRDefault="001A764A" w:rsidP="001A764A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</w:p>
    <w:p w:rsidR="001A764A" w:rsidRPr="00790A6D" w:rsidRDefault="001A764A" w:rsidP="001A764A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</w:p>
    <w:p w:rsidR="001A764A" w:rsidRPr="00790A6D" w:rsidRDefault="001A764A" w:rsidP="001A764A">
      <w:pPr>
        <w:widowControl w:val="0"/>
        <w:suppressAutoHyphens/>
        <w:spacing w:after="0" w:line="240" w:lineRule="auto"/>
        <w:ind w:left="3969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</w:p>
    <w:p w:rsidR="001A764A" w:rsidRPr="00790A6D" w:rsidRDefault="001A764A" w:rsidP="001A764A">
      <w:pPr>
        <w:widowControl w:val="0"/>
        <w:suppressAutoHyphens/>
        <w:spacing w:after="0" w:line="240" w:lineRule="auto"/>
        <w:ind w:left="3969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</w:p>
    <w:p w:rsidR="001A764A" w:rsidRPr="00790A6D" w:rsidRDefault="001A764A" w:rsidP="001A764A">
      <w:pPr>
        <w:widowControl w:val="0"/>
        <w:suppressAutoHyphens/>
        <w:spacing w:after="0" w:line="240" w:lineRule="auto"/>
        <w:ind w:left="3969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</w:p>
    <w:p w:rsidR="001A764A" w:rsidRPr="00790A6D" w:rsidRDefault="001A764A" w:rsidP="001A764A">
      <w:pPr>
        <w:widowControl w:val="0"/>
        <w:suppressAutoHyphens/>
        <w:spacing w:after="0" w:line="240" w:lineRule="auto"/>
        <w:ind w:left="3969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</w:p>
    <w:p w:rsidR="001A764A" w:rsidRPr="00790A6D" w:rsidRDefault="001A764A" w:rsidP="001A764A">
      <w:pPr>
        <w:widowControl w:val="0"/>
        <w:suppressAutoHyphens/>
        <w:spacing w:after="0" w:line="240" w:lineRule="auto"/>
        <w:ind w:left="3969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</w:p>
    <w:p w:rsidR="001A764A" w:rsidRPr="00790A6D" w:rsidRDefault="001A764A" w:rsidP="001A764A">
      <w:pPr>
        <w:widowControl w:val="0"/>
        <w:suppressAutoHyphens/>
        <w:spacing w:after="0" w:line="240" w:lineRule="auto"/>
        <w:ind w:left="3969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</w:p>
    <w:p w:rsidR="001A764A" w:rsidRPr="00790A6D" w:rsidRDefault="001A764A" w:rsidP="001A764A">
      <w:pPr>
        <w:widowControl w:val="0"/>
        <w:suppressAutoHyphens/>
        <w:spacing w:after="0" w:line="240" w:lineRule="auto"/>
        <w:ind w:left="3969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</w:p>
    <w:p w:rsidR="001A764A" w:rsidRPr="00790A6D" w:rsidRDefault="001A764A" w:rsidP="001A764A">
      <w:pPr>
        <w:widowControl w:val="0"/>
        <w:suppressAutoHyphens/>
        <w:spacing w:after="0" w:line="240" w:lineRule="auto"/>
        <w:ind w:left="3969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</w:p>
    <w:p w:rsidR="001A764A" w:rsidRPr="00790A6D" w:rsidRDefault="001A764A" w:rsidP="001A764A">
      <w:pPr>
        <w:widowControl w:val="0"/>
        <w:suppressAutoHyphens/>
        <w:spacing w:after="0" w:line="240" w:lineRule="auto"/>
        <w:ind w:left="3969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</w:p>
    <w:p w:rsidR="001A764A" w:rsidRPr="00790A6D" w:rsidRDefault="001A764A" w:rsidP="001A764A">
      <w:pPr>
        <w:widowControl w:val="0"/>
        <w:suppressAutoHyphens/>
        <w:spacing w:after="0" w:line="240" w:lineRule="auto"/>
        <w:ind w:left="3969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</w:p>
    <w:p w:rsidR="001A764A" w:rsidRPr="00790A6D" w:rsidRDefault="001A764A" w:rsidP="001A764A">
      <w:pPr>
        <w:widowControl w:val="0"/>
        <w:suppressAutoHyphens/>
        <w:spacing w:after="0" w:line="240" w:lineRule="auto"/>
        <w:ind w:left="3969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</w:p>
    <w:p w:rsidR="001A764A" w:rsidRPr="00790A6D" w:rsidRDefault="001A764A" w:rsidP="001A764A">
      <w:pPr>
        <w:widowControl w:val="0"/>
        <w:suppressAutoHyphens/>
        <w:spacing w:after="0" w:line="240" w:lineRule="auto"/>
        <w:ind w:left="3969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</w:p>
    <w:p w:rsidR="00F37227" w:rsidRPr="001A764A" w:rsidRDefault="001A764A" w:rsidP="001A764A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 w:rsidRPr="00790A6D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                       </w:t>
      </w: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                    </w:t>
      </w:r>
      <w:r w:rsidRPr="00790A6D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  2022 г.</w:t>
      </w:r>
      <w:bookmarkStart w:id="0" w:name="_GoBack"/>
      <w:bookmarkEnd w:id="0"/>
    </w:p>
    <w:p w:rsidR="00F37227" w:rsidRDefault="00F37227" w:rsidP="00852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DB4" w:rsidRPr="008527A0" w:rsidRDefault="001A2DB4" w:rsidP="00852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7A0">
        <w:rPr>
          <w:rFonts w:ascii="Times New Roman" w:hAnsi="Times New Roman" w:cs="Times New Roman"/>
          <w:sz w:val="24"/>
          <w:szCs w:val="24"/>
        </w:rPr>
        <w:t xml:space="preserve">Данная рабочая программа учебного предмета «Химия» для обучающихся 8-9 классов разработана на основе требований к результатам освоения ООП ООО МКОУ «Приреченская ООШ» в соответствии с ФГОС ООО. </w:t>
      </w:r>
    </w:p>
    <w:p w:rsidR="001A2DB4" w:rsidRPr="002A31D5" w:rsidRDefault="001A2DB4" w:rsidP="001A2DB4">
      <w:pPr>
        <w:pStyle w:val="a4"/>
        <w:ind w:left="0" w:right="0" w:firstLine="0"/>
        <w:rPr>
          <w:rFonts w:eastAsia="Batang"/>
          <w:szCs w:val="24"/>
          <w:lang w:eastAsia="ko-KR"/>
        </w:rPr>
      </w:pPr>
      <w:r w:rsidRPr="002A31D5">
        <w:rPr>
          <w:szCs w:val="24"/>
        </w:rPr>
        <w:t>Учебный курс реализуется через обязательную часть учебного плана</w:t>
      </w:r>
      <w:r>
        <w:rPr>
          <w:szCs w:val="24"/>
        </w:rPr>
        <w:t>.</w:t>
      </w:r>
      <w:r w:rsidRPr="002A31D5">
        <w:rPr>
          <w:szCs w:val="24"/>
        </w:rPr>
        <w:t xml:space="preserve"> Рабочая программа «Химия» для обучающихся 8-9 классов рассчитана на 134 часа (</w:t>
      </w:r>
      <w:r>
        <w:rPr>
          <w:szCs w:val="24"/>
        </w:rPr>
        <w:t>2 час в неделю, 68 часов</w:t>
      </w:r>
      <w:r w:rsidRPr="002A31D5">
        <w:rPr>
          <w:szCs w:val="24"/>
        </w:rPr>
        <w:t xml:space="preserve"> в год  в 8 классе; 2 часа в неделю , 66 часов в год в 9 классе) в соответствии с учебны</w:t>
      </w:r>
      <w:r>
        <w:rPr>
          <w:szCs w:val="24"/>
        </w:rPr>
        <w:t>м планом МКОУ «Приреченская О</w:t>
      </w:r>
      <w:r w:rsidRPr="002A31D5">
        <w:rPr>
          <w:szCs w:val="24"/>
        </w:rPr>
        <w:t>ОШ».</w:t>
      </w:r>
    </w:p>
    <w:p w:rsidR="001A2DB4" w:rsidRDefault="001A2DB4" w:rsidP="001A2DB4">
      <w:pPr>
        <w:pStyle w:val="a4"/>
        <w:ind w:left="0" w:right="0" w:firstLine="0"/>
        <w:rPr>
          <w:szCs w:val="24"/>
        </w:rPr>
      </w:pPr>
      <w:r w:rsidRPr="002A31D5">
        <w:rPr>
          <w:b/>
          <w:szCs w:val="24"/>
        </w:rPr>
        <w:t>Срок реализации программы</w:t>
      </w:r>
      <w:r w:rsidRPr="002A31D5">
        <w:rPr>
          <w:szCs w:val="24"/>
        </w:rPr>
        <w:t>– 2 года</w:t>
      </w:r>
    </w:p>
    <w:p w:rsidR="005C61C6" w:rsidRPr="005C61C6" w:rsidRDefault="005C61C6" w:rsidP="005C61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Реализация данной программы предметов </w:t>
      </w:r>
      <w:proofErr w:type="gramStart"/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>естественно-научной</w:t>
      </w:r>
      <w:proofErr w:type="gramEnd"/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направленности</w:t>
      </w:r>
    </w:p>
    <w:p w:rsidR="005C61C6" w:rsidRPr="005C61C6" w:rsidRDefault="005C61C6" w:rsidP="005C61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предусматривает использование оборудования средств обучения и воспитания </w:t>
      </w:r>
      <w:r w:rsidRPr="005C61C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Центра</w:t>
      </w:r>
    </w:p>
    <w:p w:rsidR="005C61C6" w:rsidRPr="005C61C6" w:rsidRDefault="005C61C6" w:rsidP="005C61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5C61C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«Точка роста»</w:t>
      </w:r>
    </w:p>
    <w:p w:rsidR="005C61C6" w:rsidRPr="005C61C6" w:rsidRDefault="005C61C6" w:rsidP="005C61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Изучение химии на базовом уровне среднего общего образования направлено </w:t>
      </w:r>
      <w:proofErr w:type="gramStart"/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>на</w:t>
      </w:r>
      <w:proofErr w:type="gramEnd"/>
    </w:p>
    <w:p w:rsidR="005C61C6" w:rsidRPr="005C61C6" w:rsidRDefault="005C61C6" w:rsidP="005C61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достижение следующих целей и задач:</w:t>
      </w:r>
    </w:p>
    <w:p w:rsidR="005C61C6" w:rsidRPr="005C61C6" w:rsidRDefault="005C61C6" w:rsidP="005C61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5C61C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Цели и задачи:</w:t>
      </w:r>
    </w:p>
    <w:p w:rsidR="005C61C6" w:rsidRPr="005C61C6" w:rsidRDefault="005C61C6" w:rsidP="005C61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о</w:t>
      </w:r>
      <w:r w:rsidRPr="005C61C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своение важнейших знаний </w:t>
      </w:r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>об основных понятиях и законах химии, химической символике;</w:t>
      </w:r>
    </w:p>
    <w:p w:rsidR="005C61C6" w:rsidRPr="005C61C6" w:rsidRDefault="005C61C6" w:rsidP="005C61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5C61C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владение умениями </w:t>
      </w:r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>наблюдать химические явления, проводить химический эксперимент,</w:t>
      </w:r>
    </w:p>
    <w:p w:rsidR="005C61C6" w:rsidRPr="005C61C6" w:rsidRDefault="005C61C6" w:rsidP="005C61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производить расчеты на основе химических формул веществ и уравнений химических реакций;</w:t>
      </w:r>
    </w:p>
    <w:p w:rsidR="005C61C6" w:rsidRDefault="005C61C6" w:rsidP="005C61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5C61C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азвитие </w:t>
      </w:r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познавательных интересов и интеллектуальных способностей в процессе проведения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>химического эксперимента, самостоятельного приобретения знаний в соответствии 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возникающими жизненными потребностями; </w:t>
      </w:r>
    </w:p>
    <w:p w:rsidR="005C61C6" w:rsidRPr="005C61C6" w:rsidRDefault="005C61C6" w:rsidP="005C61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5C61C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оспитание </w:t>
      </w:r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>отношения к химии как к одному из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>фундаментальных компонентов естествознания и элементу общечеловеческой культуры;</w:t>
      </w:r>
    </w:p>
    <w:p w:rsidR="005C61C6" w:rsidRPr="005C61C6" w:rsidRDefault="005C61C6" w:rsidP="005C61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применение полученных </w:t>
      </w:r>
      <w:proofErr w:type="gramStart"/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знании</w:t>
      </w:r>
      <w:proofErr w:type="gramEnd"/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умений для безопасного использования веществ и</w:t>
      </w:r>
    </w:p>
    <w:p w:rsidR="005C61C6" w:rsidRPr="005C61C6" w:rsidRDefault="005C61C6" w:rsidP="005C61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материалов в быту, сельском хозяйстве и на производстве, решения практических задач </w:t>
      </w:r>
      <w:proofErr w:type="gramStart"/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5C61C6" w:rsidRPr="005C61C6" w:rsidRDefault="005C61C6" w:rsidP="005C61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повседневной жизни, предупреждения явлений, наносящих вред здоровью человека и</w:t>
      </w:r>
    </w:p>
    <w:p w:rsidR="005C61C6" w:rsidRPr="005C61C6" w:rsidRDefault="005C61C6" w:rsidP="005C61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61C6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окружающее среде.</w:t>
      </w:r>
    </w:p>
    <w:p w:rsidR="001A2DB4" w:rsidRPr="002A31D5" w:rsidRDefault="001A2DB4" w:rsidP="001A2D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2DB4" w:rsidRPr="002A31D5" w:rsidRDefault="001A2DB4" w:rsidP="001A2DB4">
      <w:pPr>
        <w:pStyle w:val="a4"/>
        <w:ind w:left="0" w:right="0" w:firstLine="0"/>
        <w:rPr>
          <w:szCs w:val="24"/>
        </w:rPr>
      </w:pPr>
      <w:r w:rsidRPr="002A31D5">
        <w:rPr>
          <w:b/>
          <w:szCs w:val="24"/>
        </w:rPr>
        <w:t>Используемый УМК</w:t>
      </w:r>
      <w:r w:rsidRPr="002A31D5">
        <w:rPr>
          <w:szCs w:val="24"/>
        </w:rPr>
        <w:t xml:space="preserve">:  </w:t>
      </w:r>
    </w:p>
    <w:p w:rsidR="001A2DB4" w:rsidRPr="002A31D5" w:rsidRDefault="001A2DB4" w:rsidP="001A2DB4">
      <w:pPr>
        <w:pStyle w:val="a4"/>
        <w:ind w:left="0" w:right="0" w:firstLine="0"/>
        <w:rPr>
          <w:szCs w:val="24"/>
        </w:rPr>
      </w:pPr>
    </w:p>
    <w:tbl>
      <w:tblPr>
        <w:tblStyle w:val="TableGrid"/>
        <w:tblW w:w="9415" w:type="dxa"/>
        <w:tblInd w:w="108" w:type="dxa"/>
        <w:tblCellMar>
          <w:top w:w="7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3354"/>
        <w:gridCol w:w="1985"/>
        <w:gridCol w:w="1277"/>
        <w:gridCol w:w="2799"/>
      </w:tblGrid>
      <w:tr w:rsidR="001A2DB4" w:rsidRPr="002A31D5" w:rsidTr="001A2DB4">
        <w:trPr>
          <w:trHeight w:val="562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DB4" w:rsidRPr="002A31D5" w:rsidRDefault="001A2DB4" w:rsidP="001A2DB4">
            <w:pPr>
              <w:pStyle w:val="a4"/>
              <w:ind w:left="0" w:right="0" w:firstLine="0"/>
              <w:jc w:val="center"/>
              <w:rPr>
                <w:b/>
                <w:szCs w:val="24"/>
              </w:rPr>
            </w:pPr>
            <w:r w:rsidRPr="002A31D5">
              <w:rPr>
                <w:b/>
                <w:szCs w:val="24"/>
              </w:rPr>
              <w:t>Автор/авторский коллектив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DB4" w:rsidRPr="002A31D5" w:rsidRDefault="001A2DB4" w:rsidP="001A2DB4">
            <w:pPr>
              <w:pStyle w:val="a4"/>
              <w:ind w:left="0" w:right="0" w:firstLine="0"/>
              <w:jc w:val="center"/>
              <w:rPr>
                <w:b/>
                <w:szCs w:val="24"/>
              </w:rPr>
            </w:pPr>
            <w:r w:rsidRPr="002A31D5">
              <w:rPr>
                <w:b/>
                <w:szCs w:val="24"/>
              </w:rPr>
              <w:t>Наименование учебника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DB4" w:rsidRPr="002A31D5" w:rsidRDefault="001A2DB4" w:rsidP="001A2DB4">
            <w:pPr>
              <w:pStyle w:val="a4"/>
              <w:ind w:left="0" w:right="0" w:firstLine="0"/>
              <w:jc w:val="center"/>
              <w:rPr>
                <w:b/>
                <w:szCs w:val="24"/>
              </w:rPr>
            </w:pPr>
            <w:r w:rsidRPr="002A31D5">
              <w:rPr>
                <w:b/>
                <w:szCs w:val="24"/>
              </w:rPr>
              <w:t>Класс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DB4" w:rsidRPr="002A31D5" w:rsidRDefault="001A2DB4" w:rsidP="001A2DB4">
            <w:pPr>
              <w:pStyle w:val="a4"/>
              <w:ind w:left="0" w:right="0" w:firstLine="0"/>
              <w:jc w:val="center"/>
              <w:rPr>
                <w:b/>
                <w:szCs w:val="24"/>
              </w:rPr>
            </w:pPr>
            <w:r w:rsidRPr="002A31D5">
              <w:rPr>
                <w:b/>
                <w:szCs w:val="24"/>
              </w:rPr>
              <w:t xml:space="preserve">Наименование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jc w:val="center"/>
              <w:rPr>
                <w:b/>
                <w:szCs w:val="24"/>
              </w:rPr>
            </w:pPr>
            <w:r w:rsidRPr="002A31D5">
              <w:rPr>
                <w:b/>
                <w:szCs w:val="24"/>
              </w:rPr>
              <w:t>издателя учебника</w:t>
            </w:r>
          </w:p>
        </w:tc>
      </w:tr>
      <w:tr w:rsidR="001A2DB4" w:rsidRPr="002A31D5" w:rsidTr="001A2DB4">
        <w:trPr>
          <w:trHeight w:val="42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2DB4" w:rsidRPr="002A31D5" w:rsidRDefault="008A24BD" w:rsidP="001A2DB4">
            <w:pPr>
              <w:pStyle w:val="a4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Габриелян О.С.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2DB4" w:rsidRPr="002A31D5" w:rsidRDefault="001A2DB4" w:rsidP="001A2DB4">
            <w:pPr>
              <w:pStyle w:val="a4"/>
              <w:ind w:left="0" w:right="0" w:firstLine="0"/>
              <w:jc w:val="center"/>
              <w:rPr>
                <w:color w:val="auto"/>
                <w:szCs w:val="24"/>
              </w:rPr>
            </w:pPr>
            <w:r w:rsidRPr="002A31D5">
              <w:rPr>
                <w:color w:val="auto"/>
                <w:szCs w:val="24"/>
              </w:rPr>
              <w:t>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2DB4" w:rsidRPr="002A31D5" w:rsidRDefault="001A2DB4" w:rsidP="001A2DB4">
            <w:pPr>
              <w:pStyle w:val="a4"/>
              <w:ind w:left="0" w:right="0" w:firstLine="0"/>
              <w:jc w:val="center"/>
              <w:rPr>
                <w:color w:val="auto"/>
                <w:szCs w:val="24"/>
              </w:rPr>
            </w:pPr>
            <w:r w:rsidRPr="002A31D5">
              <w:rPr>
                <w:color w:val="auto"/>
                <w:szCs w:val="24"/>
              </w:rPr>
              <w:t>8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2DB4" w:rsidRPr="002A31D5" w:rsidRDefault="001A2DB4" w:rsidP="001A2DB4">
            <w:pPr>
              <w:pStyle w:val="a4"/>
              <w:ind w:left="0" w:right="0" w:firstLine="0"/>
              <w:jc w:val="center"/>
              <w:rPr>
                <w:color w:val="auto"/>
                <w:szCs w:val="24"/>
              </w:rPr>
            </w:pPr>
            <w:r w:rsidRPr="002A31D5">
              <w:rPr>
                <w:color w:val="auto"/>
                <w:szCs w:val="24"/>
              </w:rPr>
              <w:t>Издательство</w:t>
            </w:r>
          </w:p>
          <w:p w:rsidR="001A2DB4" w:rsidRPr="002A31D5" w:rsidRDefault="008A24BD" w:rsidP="001A2DB4">
            <w:pPr>
              <w:pStyle w:val="a4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«Дрофа</w:t>
            </w:r>
            <w:r w:rsidR="001A2DB4" w:rsidRPr="002A31D5">
              <w:rPr>
                <w:color w:val="auto"/>
                <w:szCs w:val="24"/>
              </w:rPr>
              <w:t>»</w:t>
            </w:r>
          </w:p>
        </w:tc>
      </w:tr>
      <w:tr w:rsidR="001A2DB4" w:rsidRPr="002A31D5" w:rsidTr="001A2DB4">
        <w:trPr>
          <w:trHeight w:val="328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DB4" w:rsidRPr="002A31D5" w:rsidRDefault="008A24BD" w:rsidP="001A2DB4">
            <w:pPr>
              <w:pStyle w:val="a4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Габриелян О.С.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DB4" w:rsidRPr="002A31D5" w:rsidRDefault="001A2DB4" w:rsidP="001A2DB4">
            <w:pPr>
              <w:pStyle w:val="a4"/>
              <w:ind w:left="0" w:right="0" w:firstLine="0"/>
              <w:jc w:val="center"/>
              <w:rPr>
                <w:color w:val="auto"/>
                <w:szCs w:val="24"/>
              </w:rPr>
            </w:pPr>
            <w:r w:rsidRPr="002A31D5">
              <w:rPr>
                <w:color w:val="auto"/>
                <w:szCs w:val="24"/>
              </w:rPr>
              <w:t>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DB4" w:rsidRPr="002A31D5" w:rsidRDefault="001A2DB4" w:rsidP="001A2DB4">
            <w:pPr>
              <w:pStyle w:val="a4"/>
              <w:ind w:left="0" w:right="0" w:firstLine="0"/>
              <w:jc w:val="center"/>
              <w:rPr>
                <w:color w:val="auto"/>
                <w:szCs w:val="24"/>
              </w:rPr>
            </w:pPr>
            <w:r w:rsidRPr="002A31D5">
              <w:rPr>
                <w:color w:val="auto"/>
                <w:szCs w:val="24"/>
              </w:rPr>
              <w:t>9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DB4" w:rsidRPr="002A31D5" w:rsidRDefault="001A2DB4" w:rsidP="001A2DB4">
            <w:pPr>
              <w:pStyle w:val="a4"/>
              <w:ind w:left="0" w:right="0" w:firstLine="0"/>
              <w:jc w:val="center"/>
              <w:rPr>
                <w:color w:val="auto"/>
                <w:szCs w:val="24"/>
              </w:rPr>
            </w:pPr>
            <w:r w:rsidRPr="002A31D5">
              <w:rPr>
                <w:color w:val="auto"/>
                <w:szCs w:val="24"/>
              </w:rPr>
              <w:t>Издательство</w:t>
            </w:r>
          </w:p>
          <w:p w:rsidR="001A2DB4" w:rsidRPr="002A31D5" w:rsidRDefault="008A24BD" w:rsidP="001A2DB4">
            <w:pPr>
              <w:pStyle w:val="a4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«Дрофа</w:t>
            </w:r>
            <w:r w:rsidR="001A2DB4" w:rsidRPr="002A31D5">
              <w:rPr>
                <w:color w:val="auto"/>
                <w:szCs w:val="24"/>
              </w:rPr>
              <w:t>»</w:t>
            </w:r>
          </w:p>
        </w:tc>
      </w:tr>
    </w:tbl>
    <w:p w:rsidR="001A2DB4" w:rsidRPr="002A31D5" w:rsidRDefault="001A2DB4" w:rsidP="001A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DB4" w:rsidRPr="002A31D5" w:rsidRDefault="001A2DB4" w:rsidP="001A2DB4">
      <w:pPr>
        <w:pStyle w:val="Default"/>
        <w:jc w:val="both"/>
      </w:pPr>
    </w:p>
    <w:p w:rsidR="001A2DB4" w:rsidRPr="002A31D5" w:rsidRDefault="001A2DB4" w:rsidP="001A2DB4">
      <w:pPr>
        <w:pStyle w:val="Default"/>
        <w:jc w:val="both"/>
      </w:pPr>
    </w:p>
    <w:p w:rsidR="001A2DB4" w:rsidRPr="002A31D5" w:rsidRDefault="001A2DB4" w:rsidP="001A2DB4">
      <w:pPr>
        <w:pStyle w:val="Default"/>
        <w:jc w:val="center"/>
      </w:pPr>
    </w:p>
    <w:p w:rsidR="001A2DB4" w:rsidRPr="002A31D5" w:rsidRDefault="001A2DB4" w:rsidP="001A2DB4">
      <w:pPr>
        <w:pStyle w:val="Default"/>
        <w:jc w:val="center"/>
      </w:pPr>
    </w:p>
    <w:p w:rsidR="001A2DB4" w:rsidRPr="002A31D5" w:rsidRDefault="001A2DB4" w:rsidP="001A2DB4">
      <w:pPr>
        <w:pStyle w:val="Default"/>
        <w:jc w:val="center"/>
      </w:pPr>
    </w:p>
    <w:p w:rsidR="001A2DB4" w:rsidRPr="002A31D5" w:rsidRDefault="001A2DB4" w:rsidP="001A2DB4">
      <w:pPr>
        <w:pStyle w:val="Default"/>
        <w:jc w:val="center"/>
      </w:pPr>
    </w:p>
    <w:p w:rsidR="001A2DB4" w:rsidRPr="002A31D5" w:rsidRDefault="001A2DB4" w:rsidP="001A2DB4">
      <w:pPr>
        <w:pStyle w:val="Default"/>
        <w:jc w:val="center"/>
      </w:pPr>
    </w:p>
    <w:p w:rsidR="001A2DB4" w:rsidRPr="002A31D5" w:rsidRDefault="001A2DB4" w:rsidP="001A2DB4">
      <w:pPr>
        <w:pStyle w:val="Default"/>
        <w:jc w:val="center"/>
      </w:pPr>
    </w:p>
    <w:p w:rsidR="001A2DB4" w:rsidRPr="002A31D5" w:rsidRDefault="001A2DB4" w:rsidP="001A2DB4">
      <w:pPr>
        <w:pStyle w:val="Default"/>
        <w:jc w:val="center"/>
      </w:pPr>
    </w:p>
    <w:p w:rsidR="001A2DB4" w:rsidRPr="002A31D5" w:rsidRDefault="001A2DB4" w:rsidP="001A2DB4">
      <w:pPr>
        <w:pStyle w:val="Default"/>
        <w:jc w:val="center"/>
      </w:pPr>
    </w:p>
    <w:p w:rsidR="001A2DB4" w:rsidRPr="002A31D5" w:rsidRDefault="001A2DB4" w:rsidP="001A2DB4">
      <w:pPr>
        <w:pStyle w:val="Default"/>
        <w:jc w:val="center"/>
      </w:pPr>
    </w:p>
    <w:p w:rsidR="001A2DB4" w:rsidRPr="002A31D5" w:rsidRDefault="001A2DB4" w:rsidP="001A2DB4">
      <w:pPr>
        <w:pStyle w:val="Default"/>
        <w:jc w:val="center"/>
      </w:pPr>
    </w:p>
    <w:p w:rsidR="005C61C6" w:rsidRDefault="005C61C6" w:rsidP="005C61C6">
      <w:pPr>
        <w:pStyle w:val="a4"/>
        <w:ind w:left="0" w:right="0" w:firstLine="0"/>
        <w:rPr>
          <w:rFonts w:eastAsiaTheme="minorEastAsia"/>
          <w:szCs w:val="24"/>
        </w:rPr>
      </w:pPr>
    </w:p>
    <w:p w:rsidR="001A2DB4" w:rsidRPr="002A31D5" w:rsidRDefault="005C61C6" w:rsidP="005C61C6">
      <w:pPr>
        <w:pStyle w:val="a4"/>
        <w:ind w:left="0" w:right="0" w:firstLine="0"/>
        <w:rPr>
          <w:b/>
          <w:szCs w:val="24"/>
        </w:rPr>
      </w:pPr>
      <w:r>
        <w:rPr>
          <w:rFonts w:eastAsiaTheme="minorEastAsia"/>
          <w:szCs w:val="24"/>
        </w:rPr>
        <w:t xml:space="preserve">                               </w:t>
      </w:r>
      <w:r w:rsidR="001A2DB4" w:rsidRPr="002A31D5">
        <w:rPr>
          <w:b/>
          <w:szCs w:val="24"/>
        </w:rPr>
        <w:t>ПЛАНИРУЕМЫЕ РЕЗУЛЬТАТЫ</w:t>
      </w:r>
      <w:r w:rsidR="001A2DB4">
        <w:rPr>
          <w:b/>
          <w:szCs w:val="24"/>
        </w:rPr>
        <w:t xml:space="preserve">  </w:t>
      </w:r>
      <w:r w:rsidR="001A2DB4" w:rsidRPr="002A31D5">
        <w:rPr>
          <w:b/>
          <w:szCs w:val="24"/>
        </w:rPr>
        <w:t>ОСВОЕНИЯ</w:t>
      </w:r>
    </w:p>
    <w:p w:rsidR="001A2DB4" w:rsidRPr="002A31D5" w:rsidRDefault="001A2DB4" w:rsidP="001A2DB4">
      <w:pPr>
        <w:pStyle w:val="a4"/>
        <w:ind w:left="0" w:right="0" w:firstLine="0"/>
        <w:jc w:val="center"/>
        <w:rPr>
          <w:b/>
          <w:szCs w:val="24"/>
        </w:rPr>
      </w:pPr>
      <w:r w:rsidRPr="002A31D5">
        <w:rPr>
          <w:b/>
          <w:szCs w:val="24"/>
        </w:rPr>
        <w:t>УЧЕБНОГО ПРЕДМЕТА</w:t>
      </w:r>
    </w:p>
    <w:p w:rsidR="001A2DB4" w:rsidRPr="002A31D5" w:rsidRDefault="001A2DB4" w:rsidP="001A2DB4">
      <w:pPr>
        <w:pStyle w:val="a4"/>
        <w:ind w:left="0" w:right="0" w:firstLine="0"/>
        <w:jc w:val="center"/>
        <w:rPr>
          <w:b/>
          <w:szCs w:val="24"/>
        </w:rPr>
      </w:pPr>
    </w:p>
    <w:p w:rsidR="001A2DB4" w:rsidRPr="002A31D5" w:rsidRDefault="001A2DB4" w:rsidP="001A2DB4">
      <w:pPr>
        <w:pStyle w:val="a4"/>
        <w:ind w:left="0" w:right="0" w:firstLine="0"/>
        <w:jc w:val="center"/>
        <w:rPr>
          <w:b/>
          <w:szCs w:val="24"/>
        </w:rPr>
      </w:pPr>
      <w:r w:rsidRPr="002A31D5">
        <w:rPr>
          <w:b/>
          <w:szCs w:val="24"/>
        </w:rPr>
        <w:t>Личностные результаты</w:t>
      </w:r>
    </w:p>
    <w:p w:rsidR="001A2DB4" w:rsidRPr="002A31D5" w:rsidRDefault="001A2DB4" w:rsidP="001A2DB4">
      <w:pPr>
        <w:pStyle w:val="a4"/>
        <w:ind w:left="0" w:right="0" w:firstLine="0"/>
        <w:jc w:val="center"/>
        <w:rPr>
          <w:b/>
          <w:szCs w:val="24"/>
        </w:rPr>
      </w:pPr>
    </w:p>
    <w:p w:rsidR="001A2DB4" w:rsidRPr="002A31D5" w:rsidRDefault="001A2DB4" w:rsidP="001A2DB4">
      <w:pPr>
        <w:pStyle w:val="a4"/>
        <w:ind w:left="0" w:right="0" w:firstLine="0"/>
        <w:rPr>
          <w:szCs w:val="24"/>
        </w:rPr>
      </w:pPr>
      <w:r w:rsidRPr="002A31D5">
        <w:rPr>
          <w:b/>
          <w:bCs/>
          <w:szCs w:val="24"/>
        </w:rPr>
        <w:t>1. Российская гражданская идентичность</w:t>
      </w:r>
      <w:r w:rsidRPr="002A31D5">
        <w:rPr>
          <w:szCs w:val="24"/>
        </w:rPr>
        <w:t>. Осознание этнической принадлежности, знание истории,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России.).</w:t>
      </w:r>
    </w:p>
    <w:p w:rsidR="001A2DB4" w:rsidRPr="002A31D5" w:rsidRDefault="001A2DB4" w:rsidP="001A2DB4">
      <w:pPr>
        <w:pStyle w:val="a4"/>
        <w:ind w:left="0" w:right="0" w:firstLine="0"/>
        <w:rPr>
          <w:szCs w:val="24"/>
        </w:rPr>
      </w:pPr>
      <w:r w:rsidRPr="002A31D5">
        <w:rPr>
          <w:b/>
          <w:szCs w:val="24"/>
        </w:rPr>
        <w:t>2.</w:t>
      </w:r>
      <w:r w:rsidRPr="002A31D5">
        <w:rPr>
          <w:b/>
          <w:bCs/>
          <w:szCs w:val="24"/>
        </w:rPr>
        <w:t xml:space="preserve">Готовность и способность обучающихся к саморазвитию и самообразованию </w:t>
      </w:r>
      <w:r w:rsidRPr="002A31D5">
        <w:rPr>
          <w:szCs w:val="24"/>
        </w:rPr>
        <w:t xml:space="preserve">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</w:t>
      </w:r>
    </w:p>
    <w:p w:rsidR="001A2DB4" w:rsidRPr="002A31D5" w:rsidRDefault="001A2DB4" w:rsidP="001A2DB4">
      <w:pPr>
        <w:pStyle w:val="a4"/>
        <w:ind w:left="0" w:right="0" w:firstLine="0"/>
        <w:rPr>
          <w:szCs w:val="24"/>
        </w:rPr>
      </w:pPr>
      <w:r w:rsidRPr="002A31D5">
        <w:rPr>
          <w:b/>
          <w:szCs w:val="24"/>
        </w:rPr>
        <w:t>3.</w:t>
      </w:r>
      <w:r w:rsidRPr="002A31D5">
        <w:rPr>
          <w:b/>
          <w:bCs/>
          <w:szCs w:val="24"/>
        </w:rPr>
        <w:t xml:space="preserve">Развитое моральное сознание и компетентность в решении моральных проблем </w:t>
      </w:r>
      <w:r w:rsidRPr="002A31D5">
        <w:rPr>
          <w:szCs w:val="24"/>
        </w:rPr>
        <w:t xml:space="preserve">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 </w:t>
      </w:r>
      <w:proofErr w:type="spellStart"/>
      <w:r w:rsidRPr="002A31D5">
        <w:rPr>
          <w:szCs w:val="24"/>
        </w:rPr>
        <w:t>Сформированность</w:t>
      </w:r>
      <w:proofErr w:type="spellEnd"/>
      <w:r w:rsidRPr="002A31D5">
        <w:rPr>
          <w:szCs w:val="24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 </w:t>
      </w:r>
    </w:p>
    <w:p w:rsidR="001A2DB4" w:rsidRPr="002A31D5" w:rsidRDefault="001A2DB4" w:rsidP="001A2DB4">
      <w:pPr>
        <w:pStyle w:val="a4"/>
        <w:ind w:left="0" w:right="0" w:firstLine="0"/>
        <w:rPr>
          <w:b/>
          <w:szCs w:val="24"/>
        </w:rPr>
      </w:pPr>
      <w:r w:rsidRPr="002A31D5">
        <w:rPr>
          <w:b/>
          <w:szCs w:val="24"/>
        </w:rPr>
        <w:t xml:space="preserve">4.Сформированность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</w:t>
      </w:r>
    </w:p>
    <w:p w:rsidR="001A2DB4" w:rsidRPr="002A31D5" w:rsidRDefault="001A2DB4" w:rsidP="001A2DB4">
      <w:pPr>
        <w:pStyle w:val="a4"/>
        <w:ind w:left="0" w:right="0" w:firstLine="0"/>
        <w:rPr>
          <w:szCs w:val="24"/>
        </w:rPr>
      </w:pPr>
      <w:r w:rsidRPr="002A31D5">
        <w:rPr>
          <w:b/>
          <w:szCs w:val="24"/>
        </w:rPr>
        <w:t>5.Осознанное, уважительное и доброжелательное отношение к другому человеку, его мнению, мировоззрению, культуре, языку, вере, гражданской позиции</w:t>
      </w:r>
      <w:r w:rsidRPr="002A31D5">
        <w:rPr>
          <w:szCs w:val="24"/>
        </w:rPr>
        <w:t xml:space="preserve">. </w:t>
      </w:r>
      <w:r w:rsidRPr="002A31D5">
        <w:rPr>
          <w:i/>
          <w:iCs/>
          <w:szCs w:val="24"/>
        </w:rPr>
        <w:t>Готовность и способность вести диалог с другими людьми и достигать в нем взаимопонимания</w:t>
      </w:r>
      <w:r w:rsidRPr="002A31D5">
        <w:rPr>
          <w:szCs w:val="24"/>
        </w:rPr>
        <w:t xml:space="preserve">. </w:t>
      </w:r>
    </w:p>
    <w:p w:rsidR="001A2DB4" w:rsidRPr="002A31D5" w:rsidRDefault="001A2DB4" w:rsidP="001A2DB4">
      <w:pPr>
        <w:pStyle w:val="a4"/>
        <w:ind w:left="0" w:right="0" w:firstLine="0"/>
        <w:rPr>
          <w:b/>
          <w:szCs w:val="24"/>
        </w:rPr>
      </w:pPr>
      <w:r w:rsidRPr="002A31D5">
        <w:rPr>
          <w:b/>
          <w:szCs w:val="24"/>
        </w:rPr>
        <w:t xml:space="preserve">6.Освоенность социальных норм, правил поведения, ролей и форм социальной жизни в группах и сообществах. </w:t>
      </w:r>
    </w:p>
    <w:p w:rsidR="001A2DB4" w:rsidRPr="002A31D5" w:rsidRDefault="001A2DB4" w:rsidP="001A2DB4">
      <w:pPr>
        <w:pStyle w:val="a4"/>
        <w:ind w:left="0" w:right="0" w:firstLine="0"/>
        <w:rPr>
          <w:b/>
          <w:szCs w:val="24"/>
        </w:rPr>
      </w:pPr>
      <w:r w:rsidRPr="002A31D5">
        <w:rPr>
          <w:b/>
          <w:szCs w:val="24"/>
        </w:rPr>
        <w:t xml:space="preserve">7.Сформированность ценности здорового и безопасного образа жизни; </w:t>
      </w:r>
      <w:proofErr w:type="spellStart"/>
      <w:r w:rsidRPr="002A31D5">
        <w:rPr>
          <w:b/>
          <w:szCs w:val="24"/>
        </w:rPr>
        <w:t>интериоризация</w:t>
      </w:r>
      <w:proofErr w:type="spellEnd"/>
      <w:r w:rsidRPr="002A31D5">
        <w:rPr>
          <w:b/>
          <w:szCs w:val="24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 </w:t>
      </w:r>
    </w:p>
    <w:p w:rsidR="001A2DB4" w:rsidRPr="002A31D5" w:rsidRDefault="001A2DB4" w:rsidP="001A2DB4">
      <w:pPr>
        <w:pStyle w:val="a4"/>
        <w:ind w:left="0" w:right="0" w:firstLine="0"/>
        <w:rPr>
          <w:szCs w:val="24"/>
        </w:rPr>
      </w:pPr>
      <w:r w:rsidRPr="002A31D5">
        <w:rPr>
          <w:b/>
          <w:szCs w:val="24"/>
        </w:rPr>
        <w:t xml:space="preserve">8. </w:t>
      </w:r>
      <w:proofErr w:type="spellStart"/>
      <w:r w:rsidRPr="002A31D5">
        <w:rPr>
          <w:b/>
          <w:szCs w:val="24"/>
        </w:rPr>
        <w:t>Сформированность</w:t>
      </w:r>
      <w:proofErr w:type="spellEnd"/>
      <w:r w:rsidRPr="002A31D5">
        <w:rPr>
          <w:b/>
          <w:szCs w:val="24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</w:t>
      </w:r>
      <w:r w:rsidRPr="002A31D5">
        <w:rPr>
          <w:szCs w:val="24"/>
        </w:rPr>
        <w:t xml:space="preserve">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1A2DB4" w:rsidRPr="002A31D5" w:rsidRDefault="001A2DB4" w:rsidP="001A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1D5">
        <w:rPr>
          <w:rFonts w:ascii="Times New Roman" w:hAnsi="Times New Roman" w:cs="Times New Roman"/>
          <w:b/>
          <w:sz w:val="24"/>
          <w:szCs w:val="24"/>
        </w:rPr>
        <w:tab/>
      </w:r>
    </w:p>
    <w:p w:rsidR="001A2DB4" w:rsidRPr="002A31D5" w:rsidRDefault="001A2DB4" w:rsidP="001A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DB4" w:rsidRPr="002A31D5" w:rsidRDefault="001A2DB4" w:rsidP="001A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DB4" w:rsidRPr="002A31D5" w:rsidRDefault="001A2DB4" w:rsidP="001A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DB4" w:rsidRPr="002A31D5" w:rsidRDefault="001A2DB4" w:rsidP="001A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DB4" w:rsidRPr="002A31D5" w:rsidRDefault="001A2DB4" w:rsidP="001A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DB4" w:rsidRPr="002A31D5" w:rsidRDefault="001A2DB4" w:rsidP="001A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DB4" w:rsidRPr="002A31D5" w:rsidRDefault="001A2DB4" w:rsidP="001A2DB4">
      <w:pPr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A2DB4" w:rsidRPr="002A31D5" w:rsidRDefault="001A2DB4" w:rsidP="001A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A2DB4" w:rsidRPr="002A31D5" w:rsidSect="001A2DB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A2DB4" w:rsidRPr="002A31D5" w:rsidRDefault="001A2DB4" w:rsidP="001A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DB4" w:rsidRPr="002A31D5" w:rsidRDefault="001A2DB4" w:rsidP="001A2DB4">
      <w:pPr>
        <w:pStyle w:val="a4"/>
        <w:ind w:left="0" w:right="0" w:firstLine="0"/>
        <w:jc w:val="center"/>
        <w:rPr>
          <w:rFonts w:eastAsiaTheme="minorHAnsi"/>
          <w:b/>
          <w:szCs w:val="24"/>
        </w:rPr>
      </w:pPr>
      <w:proofErr w:type="spellStart"/>
      <w:r w:rsidRPr="002A31D5">
        <w:rPr>
          <w:rFonts w:eastAsiaTheme="minorHAnsi"/>
          <w:b/>
          <w:szCs w:val="24"/>
        </w:rPr>
        <w:t>Метапредметные</w:t>
      </w:r>
      <w:proofErr w:type="spellEnd"/>
      <w:r w:rsidRPr="002A31D5">
        <w:rPr>
          <w:rFonts w:eastAsiaTheme="minorHAnsi"/>
          <w:b/>
          <w:szCs w:val="24"/>
        </w:rPr>
        <w:t xml:space="preserve"> результаты</w:t>
      </w:r>
    </w:p>
    <w:p w:rsidR="001A2DB4" w:rsidRPr="002A31D5" w:rsidRDefault="001A2DB4" w:rsidP="001A2DB4">
      <w:pPr>
        <w:pStyle w:val="a4"/>
        <w:ind w:left="0" w:right="0" w:firstLine="0"/>
        <w:jc w:val="center"/>
        <w:rPr>
          <w:rFonts w:eastAsiaTheme="minorHAnsi"/>
          <w:b/>
          <w:szCs w:val="24"/>
        </w:rPr>
      </w:pP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5388"/>
        <w:gridCol w:w="5528"/>
      </w:tblGrid>
      <w:tr w:rsidR="001A2DB4" w:rsidRPr="002A31D5" w:rsidTr="001A2DB4">
        <w:tc>
          <w:tcPr>
            <w:tcW w:w="5388" w:type="dxa"/>
          </w:tcPr>
          <w:p w:rsidR="001A2DB4" w:rsidRPr="002A31D5" w:rsidRDefault="001A2DB4" w:rsidP="001A2DB4">
            <w:pPr>
              <w:pStyle w:val="a4"/>
              <w:ind w:left="0" w:right="0" w:firstLine="0"/>
              <w:jc w:val="center"/>
              <w:rPr>
                <w:b/>
                <w:szCs w:val="24"/>
              </w:rPr>
            </w:pPr>
            <w:r w:rsidRPr="002A31D5">
              <w:rPr>
                <w:b/>
                <w:szCs w:val="24"/>
              </w:rPr>
              <w:t>8 класс</w:t>
            </w:r>
          </w:p>
        </w:tc>
        <w:tc>
          <w:tcPr>
            <w:tcW w:w="5528" w:type="dxa"/>
          </w:tcPr>
          <w:p w:rsidR="001A2DB4" w:rsidRPr="002A31D5" w:rsidRDefault="001A2DB4" w:rsidP="001A2DB4">
            <w:pPr>
              <w:pStyle w:val="a4"/>
              <w:ind w:left="0" w:right="0" w:firstLine="0"/>
              <w:jc w:val="center"/>
              <w:rPr>
                <w:b/>
                <w:szCs w:val="24"/>
              </w:rPr>
            </w:pPr>
            <w:r w:rsidRPr="002A31D5">
              <w:rPr>
                <w:b/>
                <w:szCs w:val="24"/>
              </w:rPr>
              <w:t>9 класс</w:t>
            </w:r>
          </w:p>
        </w:tc>
      </w:tr>
      <w:tr w:rsidR="001A2DB4" w:rsidRPr="002A31D5" w:rsidTr="001A2DB4">
        <w:tc>
          <w:tcPr>
            <w:tcW w:w="10916" w:type="dxa"/>
            <w:gridSpan w:val="2"/>
          </w:tcPr>
          <w:p w:rsidR="001A2DB4" w:rsidRPr="002A31D5" w:rsidRDefault="001A2DB4" w:rsidP="001A2DB4">
            <w:pPr>
              <w:pStyle w:val="a4"/>
              <w:ind w:left="0" w:right="0" w:firstLine="0"/>
              <w:jc w:val="center"/>
              <w:rPr>
                <w:szCs w:val="24"/>
              </w:rPr>
            </w:pPr>
            <w:r w:rsidRPr="002A31D5">
              <w:rPr>
                <w:szCs w:val="24"/>
              </w:rPr>
              <w:t>Регулятивные УУД</w:t>
            </w:r>
          </w:p>
        </w:tc>
      </w:tr>
      <w:tr w:rsidR="001A2DB4" w:rsidRPr="002A31D5" w:rsidTr="001A2DB4">
        <w:tc>
          <w:tcPr>
            <w:tcW w:w="538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1. Умение индивидуально при сопровождении учителя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Обучающийся сможет: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анализировать существующие и планировать будущие образовательные результаты;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идентифицировать собственные проблемы и определять главную проблему;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выдвигать версии решения проблемы, формулировать гипотезы, предвосхищать конечный результат;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ставить цель деятельности на основе определенной проблемы и существующих возможностей;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формулировать учебные задачи как шаги достижения поставленной цели деятельности;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обосновывать целевые ориентиры и приоритеты ссылками на ценности, указывая и обосновывая логическую последовательность шагов.</w:t>
            </w:r>
          </w:p>
        </w:tc>
        <w:tc>
          <w:tcPr>
            <w:tcW w:w="552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Обучающийся сможет: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анализировать существующие и планировать будущие образовательные результаты;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идентифицировать собственные проблемы и определять главную проблему;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выдвигать версии решения проблемы, формулировать гипотезы, предвосхищать конечный результат;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ставить цель деятельности на основе определенной проблемы и существующих возможностей;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формулировать учебные задачи как шаги достижения поставленной цели деятельности;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обосновывать целевые ориентиры и приоритеты ссылками на ценности, указывая и обосновывая логическую последовательность шагов.</w:t>
            </w:r>
          </w:p>
        </w:tc>
      </w:tr>
      <w:tr w:rsidR="001A2DB4" w:rsidRPr="002A31D5" w:rsidTr="001A2DB4">
        <w:tc>
          <w:tcPr>
            <w:tcW w:w="538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2. Умение индивидуально при сопровождении учителя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Обучающийся сможет: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определять необходимые действи</w:t>
            </w:r>
            <w:proofErr w:type="gramStart"/>
            <w:r w:rsidRPr="002A31D5">
              <w:rPr>
                <w:szCs w:val="24"/>
              </w:rPr>
              <w:t>е(</w:t>
            </w:r>
            <w:proofErr w:type="gramEnd"/>
            <w:r w:rsidRPr="002A31D5">
              <w:rPr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обосновывать и осуществлять выбор наиболее эффективных способов решения учебных и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познавательных задач;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выбирать из предложенных вариантов и самостоятельно искать средства/ресурсы для решения задачи/достижения цели;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составлять план решения проблемы (выполнения проекта, проведения исследования);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определять потенциальные затруднения при </w:t>
            </w:r>
            <w:r w:rsidRPr="002A31D5">
              <w:rPr>
                <w:szCs w:val="24"/>
              </w:rPr>
              <w:lastRenderedPageBreak/>
              <w:t>решении учебной и познавательной задачи и находить средства для их устранения;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описывать </w:t>
            </w:r>
            <w:proofErr w:type="spellStart"/>
            <w:r w:rsidRPr="002A31D5">
              <w:rPr>
                <w:szCs w:val="24"/>
              </w:rPr>
              <w:t>свойопыт</w:t>
            </w:r>
            <w:proofErr w:type="spellEnd"/>
            <w:r w:rsidRPr="002A31D5">
              <w:rPr>
                <w:szCs w:val="24"/>
              </w:rPr>
              <w:t>, оформляя его для передачи другим людям в виде технологии решения практических задач определенного класса;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rFonts w:eastAsia="Segoe UI Symbol"/>
                <w:szCs w:val="24"/>
              </w:rPr>
              <w:t xml:space="preserve">- </w:t>
            </w:r>
            <w:r w:rsidRPr="002A31D5">
              <w:rPr>
                <w:szCs w:val="24"/>
              </w:rPr>
              <w:t>планировать и корректировать свою индивидуальную образовательную траекторию.</w:t>
            </w:r>
          </w:p>
        </w:tc>
        <w:tc>
          <w:tcPr>
            <w:tcW w:w="552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lastRenderedPageBreak/>
              <w:t xml:space="preserve"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Обучающийся сможет: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определять необходимые действи</w:t>
            </w:r>
            <w:proofErr w:type="gramStart"/>
            <w:r w:rsidRPr="002A31D5">
              <w:rPr>
                <w:szCs w:val="24"/>
              </w:rPr>
              <w:t>е(</w:t>
            </w:r>
            <w:proofErr w:type="gramEnd"/>
            <w:r w:rsidRPr="002A31D5">
              <w:rPr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обосновывать и осуществлять выбор наиболее эффективных способов решения учебных и познавательных задач;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выбирать из предложенных вариантов и самостоятельно искать средства/ресурсы для решения задачи/достижения цели;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составлять план решения проблемы (выполнения проекта, проведения исследования);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определять потенциальные затруднения при </w:t>
            </w:r>
            <w:r w:rsidRPr="002A31D5">
              <w:rPr>
                <w:szCs w:val="24"/>
              </w:rPr>
              <w:lastRenderedPageBreak/>
              <w:t>решении учебной и познавательной задачи и находить средства для их устранения;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описывать свой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опыт, оформляя его </w:t>
            </w:r>
            <w:proofErr w:type="spellStart"/>
            <w:r w:rsidRPr="002A31D5">
              <w:rPr>
                <w:szCs w:val="24"/>
              </w:rPr>
              <w:t>дляпередачи</w:t>
            </w:r>
            <w:proofErr w:type="spellEnd"/>
            <w:r w:rsidRPr="002A31D5">
              <w:rPr>
                <w:szCs w:val="24"/>
              </w:rPr>
              <w:t xml:space="preserve"> другим людям в виде технологии решения практических задач определенного класса;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планировать и корректировать свою индивидуальную образовательную траекторию.</w:t>
            </w:r>
          </w:p>
        </w:tc>
      </w:tr>
      <w:tr w:rsidR="001A2DB4" w:rsidRPr="002A31D5" w:rsidTr="001A2DB4">
        <w:tc>
          <w:tcPr>
            <w:tcW w:w="538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lastRenderedPageBreak/>
              <w:t xml:space="preserve">3. Умение индивидуально при сопровождении учителя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действия в соответствии с изменяющейся ситуацией.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Обучающийся сможет: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определять и систематизировать (в том числе выбирать приоритетные) критерии планируемых результатов и оценки своей деятельности;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отбирать инструменты для оценивания своей деятельности, осуществлять самоконтроль своей деятельности в рамках предложенных условий и требований;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оценивать свою деятельность, аргументируя причины достижения или отсутствия планируемого результата;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находить достаточные средства для выполнения учебных действий в изменяющейся ситуации и/или при отсутствии планируемого результата;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сверять свои действия с целью и, при необходимости, исправлять ошибки самостоятельно.</w:t>
            </w:r>
          </w:p>
        </w:tc>
        <w:tc>
          <w:tcPr>
            <w:tcW w:w="552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3. Умение самостоятельно соотносить свои действия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действия в соответствии с изменяющейся ситуацией.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Обучающийся сможет: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определять и систематизировать (в том числе выбирать приоритетные) критерии планируемых результатов и оценки своей деятельности;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отбирать инструменты для оценивания своей деятельности, осуществлять самоконтроль своей деятельности в рамках предложенных условий и требований;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оценивать свою деятельность, аргументируя причины достижения или отсутствия планируемого результата;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находить достаточные средства для выполнения учебных действий в изменяющейся ситуации и/или при отсутствии планируемого результата;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rFonts w:eastAsia="Segoe UI Symbol"/>
                <w:szCs w:val="24"/>
              </w:rPr>
              <w:t xml:space="preserve">- </w:t>
            </w:r>
            <w:r w:rsidRPr="002A31D5">
              <w:rPr>
                <w:szCs w:val="24"/>
              </w:rPr>
              <w:t xml:space="preserve">сверять свои действия с целью и, при необходимости, исправлять ошибки самостоятельно.  </w:t>
            </w:r>
          </w:p>
        </w:tc>
      </w:tr>
      <w:tr w:rsidR="001A2DB4" w:rsidRPr="002A31D5" w:rsidTr="001A2DB4">
        <w:tc>
          <w:tcPr>
            <w:tcW w:w="538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4. Умение индивидуально при сопровождении учителя оценивать правильность выполнения учебной задачи, собственные возможности ее решения. 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Обучающийся сможет: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определять критерии правильности (корректности) выполнения учебной задачи;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lastRenderedPageBreak/>
              <w:t xml:space="preserve">- анализировать и обосновывать применение соответствующего инструментария для выполнения учебной задачи;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свободно пользоваться выработанными критериями оценки и самооценки, исходя из цели и имеющихся средств, различая результат и способы действий;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оценивать продукт своей деятельности по заданным и/или самостоятельно определенным критериям в соответствии с целью деятельности;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обосновывать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достижимость цели выбранным способом на основе оценки своих внутренних ресурсов и доступных внешних ресурсов;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фиксировать и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анализировать динамику собственных образовательных результатов.</w:t>
            </w:r>
          </w:p>
        </w:tc>
        <w:tc>
          <w:tcPr>
            <w:tcW w:w="552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lastRenderedPageBreak/>
              <w:t xml:space="preserve">4.Умение самостоятельно оценивать правильность выполнения учебной задачи, собственные возможности ее решения. 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Обучающийся сможет: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определять критерии правильности (корректности) выполнения учебной задачи;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анализировать 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lastRenderedPageBreak/>
              <w:t xml:space="preserve">и обосновывать применение соответствующего инструментария для выполнения учебной задачи;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оценивать продукт своей деятельности по заданным и/или самостоятельно определенным критериям в соответствии с целью деятельности;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обосновывать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достижимость цели выбранным способом на основе оценки своих внутренних ресурсов и доступных внешних ресурсов;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фиксировать и анализировать динамику собственных образовательных результатов.</w:t>
            </w:r>
          </w:p>
        </w:tc>
      </w:tr>
      <w:tr w:rsidR="001A2DB4" w:rsidRPr="002A31D5" w:rsidTr="001A2DB4">
        <w:tc>
          <w:tcPr>
            <w:tcW w:w="538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lastRenderedPageBreak/>
              <w:t xml:space="preserve">5. Владение основами осуществления осознанного выбора в </w:t>
            </w:r>
            <w:proofErr w:type="gramStart"/>
            <w:r w:rsidRPr="002A31D5">
              <w:rPr>
                <w:szCs w:val="24"/>
              </w:rPr>
              <w:t>учебной</w:t>
            </w:r>
            <w:proofErr w:type="gramEnd"/>
            <w:r w:rsidRPr="002A31D5">
              <w:rPr>
                <w:szCs w:val="24"/>
              </w:rPr>
              <w:t xml:space="preserve"> и познавательной.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Обучающийся сможет: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наблюдать и анализировать собственную учебную и познавательную деятельность и деятельность других обучающихся в процессе взаимопроверки.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соотносить реальные и планируемые результаты индивидуальной образовательной деятельности и делать выводы;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принимать решение в учебной ситуации и нести за него ответственность;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 - самостоятельно определять причины своего успеха или неуспеха и находить способы выхода из ситуации неуспеха;  - 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деятельности.</w:t>
            </w:r>
            <w:r w:rsidRPr="002A31D5">
              <w:rPr>
                <w:szCs w:val="24"/>
              </w:rPr>
              <w:tab/>
            </w:r>
            <w:r w:rsidRPr="002A31D5">
              <w:rPr>
                <w:szCs w:val="24"/>
              </w:rPr>
              <w:tab/>
            </w:r>
          </w:p>
        </w:tc>
        <w:tc>
          <w:tcPr>
            <w:tcW w:w="552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5. Владение основами самоконтроля, самооценки, принятия решений и осуществления осознанного выбора </w:t>
            </w:r>
            <w:proofErr w:type="gramStart"/>
            <w:r w:rsidRPr="002A31D5">
              <w:rPr>
                <w:szCs w:val="24"/>
              </w:rPr>
              <w:t>в</w:t>
            </w:r>
            <w:proofErr w:type="gramEnd"/>
            <w:r w:rsidRPr="002A31D5">
              <w:rPr>
                <w:szCs w:val="24"/>
              </w:rPr>
              <w:t xml:space="preserve"> учебной и познавательной.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Обучающийся сможет: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rFonts w:eastAsia="Calibri"/>
                <w:szCs w:val="24"/>
              </w:rPr>
              <w:tab/>
            </w:r>
            <w:r w:rsidRPr="002A31D5">
              <w:rPr>
                <w:rFonts w:eastAsia="Segoe UI Symbol"/>
                <w:szCs w:val="24"/>
              </w:rPr>
              <w:t xml:space="preserve">- </w:t>
            </w:r>
            <w:r w:rsidRPr="002A31D5">
              <w:rPr>
                <w:szCs w:val="24"/>
              </w:rPr>
              <w:t xml:space="preserve">наблюдать и анализировать собственную учебную и познавательную деятельность и деятельность других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proofErr w:type="gramStart"/>
            <w:r w:rsidRPr="002A31D5">
              <w:rPr>
                <w:szCs w:val="24"/>
              </w:rPr>
              <w:t>обучающихся</w:t>
            </w:r>
            <w:proofErr w:type="gramEnd"/>
            <w:r w:rsidRPr="002A31D5">
              <w:rPr>
                <w:szCs w:val="24"/>
              </w:rPr>
              <w:t xml:space="preserve"> в процессе взаимопроверки.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соотносить реальные и планируемые результаты индивидуальной образовательной деятельности и делать выводы;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принимать решение в учебной ситуации и нести за него ответственность;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самостоятельно определять причины своего успеха или неуспеха и находить способы выхода из ситуации неуспеха;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      </w:r>
          </w:p>
        </w:tc>
      </w:tr>
      <w:tr w:rsidR="001A2DB4" w:rsidRPr="002A31D5" w:rsidTr="001A2DB4">
        <w:trPr>
          <w:trHeight w:val="97"/>
        </w:trPr>
        <w:tc>
          <w:tcPr>
            <w:tcW w:w="10916" w:type="dxa"/>
            <w:gridSpan w:val="2"/>
          </w:tcPr>
          <w:p w:rsidR="001A2DB4" w:rsidRPr="002A31D5" w:rsidRDefault="001A2DB4" w:rsidP="001A2DB4">
            <w:pPr>
              <w:pStyle w:val="a4"/>
              <w:ind w:left="0" w:right="0" w:firstLine="0"/>
              <w:jc w:val="center"/>
              <w:rPr>
                <w:szCs w:val="24"/>
              </w:rPr>
            </w:pPr>
            <w:r w:rsidRPr="002A31D5">
              <w:rPr>
                <w:szCs w:val="24"/>
              </w:rPr>
              <w:t>Познавательные УУД</w:t>
            </w:r>
          </w:p>
        </w:tc>
      </w:tr>
      <w:tr w:rsidR="001A2DB4" w:rsidRPr="002A31D5" w:rsidTr="001A2DB4">
        <w:trPr>
          <w:trHeight w:val="150"/>
        </w:trPr>
        <w:tc>
          <w:tcPr>
            <w:tcW w:w="538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6. </w:t>
            </w:r>
            <w:proofErr w:type="gramStart"/>
            <w:r w:rsidRPr="002A31D5">
              <w:rPr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      </w:r>
            <w:proofErr w:type="gramEnd"/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lastRenderedPageBreak/>
              <w:t xml:space="preserve"> Обучающийся сможет: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подбирать слова, соподчиненные ключевому слову, определяющие его признаки и свойства;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выстраивать логическую цепочку, состоящую из ключевого слова и соподчиненных ему слов;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-выделять общий признак двух или нескольких предметов, или явлений и объяснять их сходство;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объединять предметы и явления в группы по определенным признакам, сравнивать, классифицировать и обобщать факты и явления;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-выделять явление из общего ряда других явлений;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</w:t>
            </w:r>
            <w:proofErr w:type="spellStart"/>
            <w:r w:rsidRPr="002A31D5">
              <w:rPr>
                <w:szCs w:val="24"/>
              </w:rPr>
              <w:t>вербализовать</w:t>
            </w:r>
            <w:proofErr w:type="spellEnd"/>
            <w:r w:rsidRPr="002A31D5">
              <w:rPr>
                <w:szCs w:val="24"/>
              </w:rPr>
              <w:t xml:space="preserve"> эмоциональное впечатление, оказанное на него источником;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строить рассуждение от общих закономерностей к частным явлениям и от частных явлений к общим закономерностям;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строить рассуждение на основе сравнения предметов и явлений, выделяя при этом общие признаки; - излагать полученную информацию, интерпретируя ее в контексте решаемой задачи;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совместно с учителем указывать на информацию, нуждающуюся в проверке, предлагать и применять способ проверки достоверности информации.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</w:p>
        </w:tc>
        <w:tc>
          <w:tcPr>
            <w:tcW w:w="552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lastRenderedPageBreak/>
              <w:t xml:space="preserve">6. </w:t>
            </w:r>
            <w:proofErr w:type="gramStart"/>
            <w:r w:rsidRPr="002A31D5">
              <w:rPr>
                <w:szCs w:val="24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      </w:r>
            <w:proofErr w:type="gramEnd"/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lastRenderedPageBreak/>
              <w:t>Обучающийся сможет: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подбирать слова, соподчиненные ключевому слову, определяющие его признаки и свойства;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выстраивать логическую цепочку, состоящую из ключевого слова и соподчиненных ему слов;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выделять общий признак двух или нескольких предметов, или явлений и объяснять их сходство;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объединять предметы и явления в группы по определенным признакам, сравнивать, классифицировать и обобщать факты и явления;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выделять явление из общего ряда других явлений;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</w:t>
            </w:r>
            <w:proofErr w:type="spellStart"/>
            <w:r w:rsidRPr="002A31D5">
              <w:rPr>
                <w:szCs w:val="24"/>
              </w:rPr>
              <w:t>вербализовать</w:t>
            </w:r>
            <w:proofErr w:type="spellEnd"/>
            <w:r w:rsidRPr="002A31D5">
              <w:rPr>
                <w:szCs w:val="24"/>
              </w:rPr>
              <w:t xml:space="preserve"> эмоциональное впечатление, оказанное на него источником;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самостоятельно указывать на информацию, нуждающуюся в проверке, предлагать и применять способ проверки достоверности информации;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      </w:r>
          </w:p>
        </w:tc>
      </w:tr>
      <w:tr w:rsidR="001A2DB4" w:rsidRPr="002A31D5" w:rsidTr="001A2DB4">
        <w:trPr>
          <w:trHeight w:val="157"/>
        </w:trPr>
        <w:tc>
          <w:tcPr>
            <w:tcW w:w="538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lastRenderedPageBreak/>
              <w:t>7. Умение создавать, применять и преобразовывать знаки и символы, модели и схемы для решения учебных и познавательных задач.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Обучающийся сможет: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обозначать символом и знаком предмет и/или явление;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определять логические связи между предметами и/или явлениями.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создавать абстрактный или реальный образ предмета и/или явления;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ситуацией.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преобразовывать модели с целью выявления </w:t>
            </w:r>
            <w:r w:rsidRPr="002A31D5">
              <w:rPr>
                <w:szCs w:val="24"/>
              </w:rPr>
              <w:lastRenderedPageBreak/>
              <w:t xml:space="preserve">общих законов, определяющих данную предметную область;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строить доказательство: прямое, косвенное, от противного;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переводить сложную по составу (многоаспектную) информацию из графического или формализованного (символьного) представления в </w:t>
            </w:r>
            <w:proofErr w:type="gramStart"/>
            <w:r w:rsidRPr="002A31D5">
              <w:rPr>
                <w:szCs w:val="24"/>
              </w:rPr>
              <w:t>текстовое</w:t>
            </w:r>
            <w:proofErr w:type="gramEnd"/>
            <w:r w:rsidRPr="002A31D5">
              <w:rPr>
                <w:szCs w:val="24"/>
              </w:rPr>
              <w:t xml:space="preserve">, и наоборот;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алгоритм.</w:t>
            </w:r>
          </w:p>
        </w:tc>
        <w:tc>
          <w:tcPr>
            <w:tcW w:w="552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lastRenderedPageBreak/>
              <w:t>7. Умение создавать, применять и преобразовывать знаки и символы, модели и схемы для решения учебных и познавательных задач.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Обучающийся сможет: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обозначать символом и знаком предмет и/или явление;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определять логические связи между предметами и/или явлениями.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создавать абстрактный или реальный образ предмета и/или явления;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ситуацией.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преобразовывать модели с целью выявления общих законов, определяющих данную </w:t>
            </w:r>
            <w:r w:rsidRPr="002A31D5">
              <w:rPr>
                <w:szCs w:val="24"/>
              </w:rPr>
              <w:lastRenderedPageBreak/>
              <w:t xml:space="preserve">предметную область;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строить доказательство: прямое, косвенное, от противного;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переводить сложную по составу (многоаспектную) информацию из графического или формализованного (символьного) представления в </w:t>
            </w:r>
            <w:proofErr w:type="gramStart"/>
            <w:r w:rsidRPr="002A31D5">
              <w:rPr>
                <w:szCs w:val="24"/>
              </w:rPr>
              <w:t>текстовое</w:t>
            </w:r>
            <w:proofErr w:type="gramEnd"/>
            <w:r w:rsidRPr="002A31D5">
              <w:rPr>
                <w:szCs w:val="24"/>
              </w:rPr>
              <w:t xml:space="preserve">, и наоборот;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алгоритм.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анализировать/ 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 </w:t>
            </w:r>
          </w:p>
        </w:tc>
      </w:tr>
      <w:tr w:rsidR="001A2DB4" w:rsidRPr="002A31D5" w:rsidTr="001A2DB4">
        <w:trPr>
          <w:trHeight w:val="165"/>
        </w:trPr>
        <w:tc>
          <w:tcPr>
            <w:tcW w:w="538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lastRenderedPageBreak/>
              <w:t xml:space="preserve">8. Смысловое чтение.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Обучающийся сможет: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находить в тексте требуемую информацию (в соответствии с целями своей деятельности);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ориентироваться в содержании текста, понимать целостный смысл текста, структурировать текст;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устанавливать взаимосвязь описанных </w:t>
            </w:r>
            <w:proofErr w:type="spellStart"/>
            <w:r w:rsidRPr="002A31D5">
              <w:rPr>
                <w:szCs w:val="24"/>
              </w:rPr>
              <w:t>втексте</w:t>
            </w:r>
            <w:proofErr w:type="spellEnd"/>
            <w:r w:rsidRPr="002A31D5">
              <w:rPr>
                <w:szCs w:val="24"/>
              </w:rPr>
              <w:t xml:space="preserve"> событий, явлений, процессов;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-резюмировать главную идею текста;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proofErr w:type="gramStart"/>
            <w:r w:rsidRPr="002A31D5">
              <w:rPr>
                <w:szCs w:val="24"/>
              </w:rPr>
              <w:t>-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информационный);</w:t>
            </w:r>
            <w:proofErr w:type="gramEnd"/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совместно с педагогом и сверстниками критически оценивать содержание и форму текста. </w:t>
            </w:r>
          </w:p>
        </w:tc>
        <w:tc>
          <w:tcPr>
            <w:tcW w:w="552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8. Смысловое чтение.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Обучающийся сможет: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находить в тексте требуемую информацию (в соответствии с целями своей деятельности);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ориентироваться в содержании текста, понимать целостный смысл текста, структурировать текст;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устанавливать взаимосвязь описанных </w:t>
            </w:r>
            <w:proofErr w:type="spellStart"/>
            <w:r w:rsidRPr="002A31D5">
              <w:rPr>
                <w:szCs w:val="24"/>
              </w:rPr>
              <w:t>втексте</w:t>
            </w:r>
            <w:proofErr w:type="spellEnd"/>
            <w:r w:rsidRPr="002A31D5">
              <w:rPr>
                <w:szCs w:val="24"/>
              </w:rPr>
              <w:t xml:space="preserve"> событий, явлений, процессов;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-резюмировать главную идею текста;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proofErr w:type="gramStart"/>
            <w:r w:rsidRPr="002A31D5">
              <w:rPr>
                <w:szCs w:val="24"/>
              </w:rPr>
              <w:t>-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информационный);</w:t>
            </w:r>
            <w:proofErr w:type="gramEnd"/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самостоятельно критически оценивать содержание и форму текста.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</w:p>
        </w:tc>
      </w:tr>
      <w:tr w:rsidR="001A2DB4" w:rsidRPr="002A31D5" w:rsidTr="001A2DB4">
        <w:trPr>
          <w:trHeight w:val="150"/>
        </w:trPr>
        <w:tc>
          <w:tcPr>
            <w:tcW w:w="538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9. Развитие умения применять экологическое мышление в познавательной, коммуникативной, социальной практике и профессиональной ориентации.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Обучающийся сможет: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определять свое отношение к природной среде;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анализировать влияние экологических факторов на среду обитания живых организмов;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выражать свое отношение к природе через рисунки, сочинения, модели, проектные работы.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проводить причинный и вероятностный анализ экологических ситуаций;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прогнозировать изменения ситуации при смене действия одного фактора на действие другого фактора;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распространять экологические знания и участвовать в практических делах по защите окружающей среды;</w:t>
            </w:r>
          </w:p>
        </w:tc>
        <w:tc>
          <w:tcPr>
            <w:tcW w:w="552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9. Формирование и развитие умения применять экологическое мышление в познавательной, коммуникативной, социальной практике и профессиональной ориентации.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Обучающийся сможет: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определять свое отношение к природной среде;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анализировать влияние экологических факторов на среду обитания живых организмов;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выражать свое отношение к природе через рисунки, сочинения, модели, проектные работы.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проводить причинный</w:t>
            </w:r>
            <w:r>
              <w:rPr>
                <w:szCs w:val="24"/>
              </w:rPr>
              <w:t>,</w:t>
            </w:r>
            <w:r w:rsidRPr="002A31D5">
              <w:rPr>
                <w:szCs w:val="24"/>
              </w:rPr>
              <w:t xml:space="preserve"> вероятностный анализ экологических ситуаций;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прогнозировать изменения ситуации при смене действия одного фактора на действие другого фактора;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распространять экологические знания и участвовать в практических делах по защите окружающей среды;</w:t>
            </w:r>
          </w:p>
        </w:tc>
      </w:tr>
      <w:tr w:rsidR="001A2DB4" w:rsidRPr="002A31D5" w:rsidTr="001A2DB4">
        <w:trPr>
          <w:trHeight w:val="150"/>
        </w:trPr>
        <w:tc>
          <w:tcPr>
            <w:tcW w:w="538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lastRenderedPageBreak/>
              <w:t xml:space="preserve">10. Развитие мотивации к овладению культурой активного использования словарей и других поисковых систем.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Обучающийся сможет: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определять необходимые ключевые поисковые слова и запросы;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осуществлять взаимодействие с электронными поисковыми системами, словарями;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формировать множественную выборку из поисковых источников для объективизации результатов поиска.</w:t>
            </w:r>
          </w:p>
        </w:tc>
        <w:tc>
          <w:tcPr>
            <w:tcW w:w="552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10. Развитие мотивации к овладению культурой активного использования словарей и других поисковых систем.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Обучающийся сможет: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определять необходимые ключевые поисковые слова и запросы;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осуществлять взаимодействие с электронными поисковыми системами, словарями;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формировать множественную выборку из поисковых источников для объективизации результатов поиска.</w:t>
            </w:r>
          </w:p>
        </w:tc>
      </w:tr>
      <w:tr w:rsidR="001A2DB4" w:rsidRPr="002A31D5" w:rsidTr="001A2DB4">
        <w:trPr>
          <w:trHeight w:val="195"/>
        </w:trPr>
        <w:tc>
          <w:tcPr>
            <w:tcW w:w="10916" w:type="dxa"/>
            <w:gridSpan w:val="2"/>
          </w:tcPr>
          <w:p w:rsidR="001A2DB4" w:rsidRPr="002A31D5" w:rsidRDefault="001A2DB4" w:rsidP="001A2DB4">
            <w:pPr>
              <w:pStyle w:val="a4"/>
              <w:ind w:left="0" w:right="0" w:firstLine="0"/>
              <w:jc w:val="center"/>
              <w:rPr>
                <w:szCs w:val="24"/>
              </w:rPr>
            </w:pPr>
            <w:r w:rsidRPr="002A31D5">
              <w:rPr>
                <w:szCs w:val="24"/>
              </w:rPr>
              <w:t>Коммуникативные УУД</w:t>
            </w:r>
          </w:p>
        </w:tc>
      </w:tr>
      <w:tr w:rsidR="001A2DB4" w:rsidRPr="002A31D5" w:rsidTr="001A2DB4">
        <w:trPr>
          <w:trHeight w:val="180"/>
        </w:trPr>
        <w:tc>
          <w:tcPr>
            <w:tcW w:w="538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Обучающийся сможет: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определять возможные роли в совместной деятельности;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играть определенную роль в совместной деятельности;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proofErr w:type="gramStart"/>
            <w:r w:rsidRPr="002A31D5">
              <w:rPr>
                <w:szCs w:val="24"/>
              </w:rPr>
              <w:t xml:space="preserve">-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</w:t>
            </w:r>
            <w:proofErr w:type="gramEnd"/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определять свои действия и действия партнера, которые способствовали или препятствовали продуктивной коммуникации;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строить позитивные отношения в процессе учебной и познавательной деятельности;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критически относиться к собственному мнению, с достоинством признавать ошибочность своего мнения (если оно таково) и корректировать его;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предлагать альтернативное решение в конфликтной ситуации; - выделять общую точку зрения в дискуссии;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договариваться о правилах и вопросах для обсуждения в соответствии с поставленной перед группой задачей.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</w:p>
        </w:tc>
        <w:tc>
          <w:tcPr>
            <w:tcW w:w="552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Обучающийся сможет: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определять возможные роли в совместной деятельности;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играть определенную роль в совместной деятельности;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proofErr w:type="gramStart"/>
            <w:r w:rsidRPr="002A31D5">
              <w:rPr>
                <w:szCs w:val="24"/>
              </w:rPr>
              <w:t xml:space="preserve">-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</w:t>
            </w:r>
            <w:proofErr w:type="gramEnd"/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определять свои действия и действия партнера, которые способствовали или препятствовали продуктивной коммуникации;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строить позитивные отношения в процессе учебной и познавательной деятельности;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критически относиться к собственному мнению, с достоинством признавать ошибочность своего мнения (если оно таково) и корректировать его;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предлагать альтернативное решение в конфликтной ситуации; - выделять общую точку зрения в дискуссии;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договариваться о правилах и вопросах для обсуждения в соответствии с поставленной перед группой задачей;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организовывать учебное взаимодействие в группе (определять общие цели, распределять роли, договариваться друг с другом и т. д.);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устранять в рамках диалога разрывы в коммуникации, обусловленные непониманием/неприятием со стороны </w:t>
            </w:r>
            <w:r w:rsidRPr="002A31D5">
              <w:rPr>
                <w:szCs w:val="24"/>
              </w:rPr>
              <w:lastRenderedPageBreak/>
              <w:t xml:space="preserve">собеседника задачи, формы или содержания диалога. </w:t>
            </w:r>
          </w:p>
        </w:tc>
      </w:tr>
      <w:tr w:rsidR="001A2DB4" w:rsidRPr="002A31D5" w:rsidTr="001A2DB4">
        <w:trPr>
          <w:trHeight w:val="150"/>
        </w:trPr>
        <w:tc>
          <w:tcPr>
            <w:tcW w:w="538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lastRenderedPageBreak/>
              <w:t xml:space="preserve">12. Умение индивидуально осознанно при сопровождении учителя использовать речевые средства в соответствии с задачей коммуникации для выражения своих чувств, мыслей и регуляции своей деятельности; владение устной и письменной речью, монологической контекстной речью.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Обучающийся сможет: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определять задачу коммуникации и в соответствии с ней отбирать речевые средства;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отбирать и использовать речевые средства в процессе коммуникации с другими людьми (диалог в паре, в малой группе и т. д.);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представлять в устной </w:t>
            </w:r>
            <w:proofErr w:type="spellStart"/>
            <w:r w:rsidRPr="002A31D5">
              <w:rPr>
                <w:szCs w:val="24"/>
              </w:rPr>
              <w:t>илиписьменной</w:t>
            </w:r>
            <w:proofErr w:type="spellEnd"/>
            <w:r w:rsidRPr="002A31D5">
              <w:rPr>
                <w:szCs w:val="24"/>
              </w:rPr>
              <w:t xml:space="preserve"> форме развернутый план собственной деятельности;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соблюдать нормы публичной речи, регламент в монологе и дискуссии в соответствии с коммуникативной задачей;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высказывать и обосновывать мнение (суждение) и запрашивать мнение партнера в рамках диалога; - принимать решение в ходе диалога и согласовывать его с собеседником;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создавать письменные «клишированные» и оригинальные тексты с использованием необходимых речевых средств;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использовать вербальные средства (средства логической связи) для выделения смысловых блоков своего выступления;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использовать невербальные средства или наглядные материалы, подготовленные/отобранные под руководством учителя;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делать оценочный вывод о достижении цели коммуникации непосредственно после завершения коммуникативного контакта и обосновывать его.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</w:p>
        </w:tc>
        <w:tc>
          <w:tcPr>
            <w:tcW w:w="552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12. Умение самостоятельно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Обучающийся сможет: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определять задачу коммуникации и в соответствии с ней отбирать речевые средства;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отбирать и использовать речевые средства в процессе коммуникации с другими людьми (диалог в паре, в малой группе и т. д.);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представлять в устной </w:t>
            </w:r>
            <w:proofErr w:type="spellStart"/>
            <w:r w:rsidRPr="002A31D5">
              <w:rPr>
                <w:szCs w:val="24"/>
              </w:rPr>
              <w:t>илиписьменной</w:t>
            </w:r>
            <w:proofErr w:type="spellEnd"/>
            <w:r w:rsidRPr="002A31D5">
              <w:rPr>
                <w:szCs w:val="24"/>
              </w:rPr>
              <w:t xml:space="preserve"> форме развернутый план собственной деятельности;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соблюдать нормы публичной речи, регламент в монологе и дискуссии в соответствии с коммуникативной задачей;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высказывать и обосновывать мнение (суждение) и запрашивать мнение партнера в рамках диалога; - принимать решение в ходе диалога и согласовывать его с собеседником;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создавать письменные «клишированные» и оригинальные тексты с использованием необходимых речевых средств;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использовать вербальные средства (средства логической связи) для выделения смысловых блоков своего выступления;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использовать невербальные средства или наглядные материалы, подготовленные/отобранные под руководством учителя;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делать оценочный вывод о достижении цели коммуникации непосредственно после завершения коммуникативного контакта и обосновывать его.</w:t>
            </w:r>
          </w:p>
        </w:tc>
      </w:tr>
      <w:tr w:rsidR="001A2DB4" w:rsidRPr="002A31D5" w:rsidTr="001A2DB4">
        <w:trPr>
          <w:trHeight w:val="165"/>
        </w:trPr>
        <w:tc>
          <w:tcPr>
            <w:tcW w:w="538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13. Умение индивидуально при сопровождении учителем формировать и развивать компетентности в области использования информационно-коммуникационных технологий (далее – ИКТ).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Обучающийся сможет: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целенаправленно искать и использовать информационные ресурсы, необходимые для решения учебных и практических задач с помощью средств ИКТ;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использовать компьютерные технологии (включая выбор адекватных задаче инструментальных программно-аппаратных </w:t>
            </w:r>
            <w:r w:rsidRPr="002A31D5">
              <w:rPr>
                <w:szCs w:val="24"/>
              </w:rPr>
              <w:lastRenderedPageBreak/>
              <w:t xml:space="preserve">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выбирать, строить и использовать адекватную информационную модель для передачи своих мыслей средствами естественных и формальных языков в</w:t>
            </w:r>
            <w:r w:rsidR="008561DF">
              <w:rPr>
                <w:szCs w:val="24"/>
              </w:rPr>
              <w:t xml:space="preserve"> </w:t>
            </w:r>
            <w:r w:rsidRPr="002A31D5">
              <w:rPr>
                <w:szCs w:val="24"/>
              </w:rPr>
              <w:t xml:space="preserve">соответствии с условиями коммуникации;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-выделять информационный аспект задачи, оперировать данными, использовать модель решения задачи;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>- использовать информацию с учетом этических и правовых норм.</w:t>
            </w:r>
          </w:p>
        </w:tc>
        <w:tc>
          <w:tcPr>
            <w:tcW w:w="5528" w:type="dxa"/>
          </w:tcPr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lastRenderedPageBreak/>
              <w:t xml:space="preserve">13. Умение самостоятельно формировать и развивать компетентности в области использования информационно-коммуникационных технологий (далее – ИКТ).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Обучающийся сможет: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целенаправленно искать и использовать информационные ресурсы, необходимые для решения учебных и практических задач с помощью средств ИКТ;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</w:t>
            </w:r>
            <w:r w:rsidRPr="002A31D5">
              <w:rPr>
                <w:szCs w:val="24"/>
              </w:rPr>
              <w:lastRenderedPageBreak/>
              <w:t xml:space="preserve">и коммуникационных учебных задач, в том числе: вычисление, написание писем, сочинений, докладов, рефератов, создание презентаций;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выделять информационный аспект задачи, оперировать данными, использовать модель решения задачи; использовать информацию с учетом этических и правовых норм; </w:t>
            </w:r>
          </w:p>
          <w:p w:rsidR="001A2DB4" w:rsidRPr="002A31D5" w:rsidRDefault="001A2DB4" w:rsidP="001A2DB4">
            <w:pPr>
              <w:pStyle w:val="a4"/>
              <w:ind w:left="0" w:right="0" w:firstLine="0"/>
              <w:rPr>
                <w:szCs w:val="24"/>
              </w:rPr>
            </w:pPr>
            <w:r w:rsidRPr="002A31D5">
              <w:rPr>
                <w:szCs w:val="24"/>
              </w:rPr>
              <w:t xml:space="preserve">- соблюдать информационную гигиену и правила информационной безопасности.   </w:t>
            </w:r>
          </w:p>
        </w:tc>
      </w:tr>
    </w:tbl>
    <w:p w:rsidR="001A2DB4" w:rsidRPr="002A31D5" w:rsidRDefault="001A2DB4" w:rsidP="001A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DB4" w:rsidRPr="002A31D5" w:rsidRDefault="001A2DB4" w:rsidP="001A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DB4" w:rsidRPr="002A31D5" w:rsidRDefault="001A2DB4" w:rsidP="001A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DB4" w:rsidRPr="002A31D5" w:rsidRDefault="001A2DB4" w:rsidP="001A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DB4" w:rsidRPr="002A31D5" w:rsidRDefault="001A2DB4" w:rsidP="001A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DB4" w:rsidRPr="002A31D5" w:rsidRDefault="001A2DB4" w:rsidP="001A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DB4" w:rsidRPr="002A31D5" w:rsidRDefault="001A2DB4" w:rsidP="001A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DB4" w:rsidRPr="002A31D5" w:rsidRDefault="001A2DB4" w:rsidP="001A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1D5">
        <w:rPr>
          <w:rFonts w:ascii="Times New Roman" w:hAnsi="Times New Roman" w:cs="Times New Roman"/>
          <w:sz w:val="24"/>
          <w:szCs w:val="24"/>
        </w:rPr>
        <w:br w:type="page"/>
      </w:r>
    </w:p>
    <w:p w:rsidR="001A2DB4" w:rsidRPr="002A31D5" w:rsidRDefault="001A2DB4" w:rsidP="001A2DB4">
      <w:pPr>
        <w:pStyle w:val="a4"/>
        <w:ind w:left="0" w:right="0" w:firstLine="0"/>
        <w:jc w:val="center"/>
        <w:rPr>
          <w:b/>
          <w:szCs w:val="24"/>
        </w:rPr>
      </w:pPr>
      <w:r w:rsidRPr="002A31D5">
        <w:rPr>
          <w:b/>
          <w:szCs w:val="24"/>
        </w:rPr>
        <w:lastRenderedPageBreak/>
        <w:t>ПРЕДМЕТНЫЕ РЕЗУЛЬТАТЫ</w:t>
      </w:r>
    </w:p>
    <w:p w:rsidR="001A2DB4" w:rsidRPr="002A31D5" w:rsidRDefault="001A2DB4" w:rsidP="001A2DB4">
      <w:pPr>
        <w:pStyle w:val="a4"/>
        <w:ind w:left="0" w:right="0" w:firstLine="0"/>
        <w:jc w:val="center"/>
        <w:rPr>
          <w:b/>
          <w:szCs w:val="24"/>
        </w:rPr>
      </w:pPr>
    </w:p>
    <w:p w:rsidR="001A2DB4" w:rsidRPr="002A31D5" w:rsidRDefault="001A2DB4" w:rsidP="001A2DB4">
      <w:pPr>
        <w:pStyle w:val="a4"/>
        <w:ind w:left="0" w:right="0" w:firstLine="0"/>
        <w:jc w:val="center"/>
        <w:rPr>
          <w:b/>
          <w:color w:val="auto"/>
          <w:szCs w:val="24"/>
        </w:rPr>
      </w:pPr>
      <w:r w:rsidRPr="002A31D5">
        <w:rPr>
          <w:b/>
          <w:bCs/>
          <w:color w:val="auto"/>
          <w:szCs w:val="24"/>
        </w:rPr>
        <w:t>8 КЛАСС</w:t>
      </w:r>
    </w:p>
    <w:p w:rsidR="001A2DB4" w:rsidRPr="008561DF" w:rsidRDefault="001A2DB4" w:rsidP="008561DF">
      <w:pPr>
        <w:pStyle w:val="a4"/>
        <w:ind w:left="0" w:right="0" w:firstLine="0"/>
        <w:rPr>
          <w:b/>
          <w:color w:val="auto"/>
          <w:szCs w:val="24"/>
        </w:rPr>
      </w:pPr>
      <w:r w:rsidRPr="008561DF">
        <w:rPr>
          <w:b/>
          <w:bCs/>
          <w:color w:val="auto"/>
          <w:szCs w:val="24"/>
        </w:rPr>
        <w:t xml:space="preserve">Выпускник научится: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описывать свойства твёрдых, жидких, газообразных веществ, выделяя их существенные признаки;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характеризовать вещества по составу, строению и свойствам, устанавливать причинно-следственные связи между данными характеристиками вещества;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объяснять суть химических процессов и их принципиальное отличие </w:t>
      </w:r>
      <w:proofErr w:type="gramStart"/>
      <w:r w:rsidRPr="008561DF">
        <w:rPr>
          <w:color w:val="auto"/>
          <w:szCs w:val="24"/>
        </w:rPr>
        <w:t>от</w:t>
      </w:r>
      <w:proofErr w:type="gramEnd"/>
      <w:r w:rsidRPr="008561DF">
        <w:rPr>
          <w:color w:val="auto"/>
          <w:szCs w:val="24"/>
        </w:rPr>
        <w:t xml:space="preserve"> физических;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называть признаки и условия протекания химических реакций;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proofErr w:type="gramStart"/>
      <w:r w:rsidRPr="008561DF">
        <w:rPr>
          <w:color w:val="auto"/>
          <w:szCs w:val="24"/>
        </w:rPr>
        <w:t xml:space="preserve">- устанавливать принадлежность химической реакции к определённому типу по одному из классификационных признаков: 1) по числу и составу исходных веществ и продуктов реакции (реакции соединения, разложения, замещения и обмена); 2) по выделению или поглощению теплоты (реакции экзотермические и эндотермические); 3) по изменению степеней окисления химических элементов (реакции окислительно-восстановительные); 4) по обратимости процесса (реакции обратимые и необратимые); </w:t>
      </w:r>
      <w:proofErr w:type="gramEnd"/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изображать состав простейших веществ с помощью химических формул и сущность химических реакций с помощью химических уравнений;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приготовлять растворы с определённой массовой долей растворённого вещества;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определять характер среды водных растворов кислот и щелочей по изменению окраски индикаторов;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сравнивать по составу оксиды, основания, кислоты, соли;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классифицировать оксиды и основания по свойствам, кислоты и соли по составу;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описывать состав, свойства и значение (в природе и практической деятельности человека) простых веществ — кислорода и водорода;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пользоваться лабораторным оборудованием и химической посудой;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>- проводить несложные химические опыты и наблюдения за изменениями свойств веще</w:t>
      </w:r>
      <w:proofErr w:type="gramStart"/>
      <w:r w:rsidRPr="008561DF">
        <w:rPr>
          <w:color w:val="auto"/>
          <w:szCs w:val="24"/>
        </w:rPr>
        <w:t>ств в пр</w:t>
      </w:r>
      <w:proofErr w:type="gramEnd"/>
      <w:r w:rsidRPr="008561DF">
        <w:rPr>
          <w:color w:val="auto"/>
          <w:szCs w:val="24"/>
        </w:rPr>
        <w:t xml:space="preserve">оцессе их превращений; соблюдать правила техники безопасности при проведении наблюдений и опытов;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раскрывать смысл периодического закона Д. И. Менделеева;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описывать и характеризовать табличную форму периодической системы химических элементов;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различать виды химической связи: </w:t>
      </w:r>
      <w:proofErr w:type="gramStart"/>
      <w:r w:rsidRPr="008561DF">
        <w:rPr>
          <w:color w:val="auto"/>
          <w:szCs w:val="24"/>
        </w:rPr>
        <w:t>ионную</w:t>
      </w:r>
      <w:proofErr w:type="gramEnd"/>
      <w:r w:rsidRPr="008561DF">
        <w:rPr>
          <w:color w:val="auto"/>
          <w:szCs w:val="24"/>
        </w:rPr>
        <w:t xml:space="preserve">, ковалентную полярную, ковалентную неполярную и металлическую;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изображать электронно-ионные формулы веществ, образованных химическими связями разного вида;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выявлять зависимость свойств веществ от строения их кристаллических решёток: ионных, атомных, молекулярных, металлических;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lastRenderedPageBreak/>
        <w:t xml:space="preserve">- характеризовать химические элементы и их соединения на основе положения элементов в периодической системе и особенностей строения их атомов;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описывать основные этапы открытия Д. И. Менделеевым периодического закона и периодической системы химических элементов, жизнь и многообразную научную деятельность учёного;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определять вещество-окислитель и вещество-восстановитель в окислительно-восстановительных реакциях;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составлять окислительно-восстановительный баланс (для изученных реакций) по предложенным схемам реакций;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>- давать сравнительную характеристику химических элементов и важнейших соединений естественных семейств на примере галогенов.</w:t>
      </w:r>
    </w:p>
    <w:p w:rsidR="001A2DB4" w:rsidRPr="008561DF" w:rsidRDefault="001A2DB4" w:rsidP="008561DF">
      <w:pPr>
        <w:pStyle w:val="a4"/>
        <w:ind w:left="0" w:right="0" w:firstLine="0"/>
        <w:rPr>
          <w:b/>
          <w:i/>
          <w:color w:val="auto"/>
          <w:szCs w:val="24"/>
        </w:rPr>
      </w:pPr>
      <w:r w:rsidRPr="008561DF">
        <w:rPr>
          <w:b/>
          <w:bCs/>
          <w:i/>
          <w:iCs/>
          <w:color w:val="auto"/>
          <w:szCs w:val="24"/>
        </w:rPr>
        <w:t xml:space="preserve">Выпускник получит возможность научиться: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  <w:r w:rsidRPr="008561DF">
        <w:rPr>
          <w:i/>
          <w:color w:val="auto"/>
          <w:szCs w:val="24"/>
        </w:rPr>
        <w:t xml:space="preserve">- </w:t>
      </w:r>
      <w:r w:rsidRPr="008561DF">
        <w:rPr>
          <w:i/>
          <w:iCs/>
          <w:color w:val="auto"/>
          <w:szCs w:val="24"/>
        </w:rPr>
        <w:t xml:space="preserve"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  <w:r w:rsidRPr="008561DF">
        <w:rPr>
          <w:i/>
          <w:color w:val="auto"/>
          <w:szCs w:val="24"/>
        </w:rPr>
        <w:t xml:space="preserve">- </w:t>
      </w:r>
      <w:r w:rsidRPr="008561DF">
        <w:rPr>
          <w:i/>
          <w:iCs/>
          <w:color w:val="auto"/>
          <w:szCs w:val="24"/>
        </w:rPr>
        <w:t xml:space="preserve">характеризовать вещества по составу, строению и свойствам, устанавливать причинно-следственные связи между данными характеристиками вещества;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  <w:r w:rsidRPr="008561DF">
        <w:rPr>
          <w:i/>
          <w:color w:val="auto"/>
          <w:szCs w:val="24"/>
        </w:rPr>
        <w:t xml:space="preserve">- </w:t>
      </w:r>
      <w:r w:rsidRPr="008561DF">
        <w:rPr>
          <w:i/>
          <w:iCs/>
          <w:color w:val="auto"/>
          <w:szCs w:val="24"/>
        </w:rPr>
        <w:t xml:space="preserve">составлять молекулярные и полные ионные уравнения по сокращенным ионным уравнениям;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  <w:r w:rsidRPr="008561DF">
        <w:rPr>
          <w:i/>
          <w:color w:val="auto"/>
          <w:szCs w:val="24"/>
        </w:rPr>
        <w:t xml:space="preserve">- </w:t>
      </w:r>
      <w:r w:rsidRPr="008561DF">
        <w:rPr>
          <w:i/>
          <w:iCs/>
          <w:color w:val="auto"/>
          <w:szCs w:val="24"/>
        </w:rPr>
        <w:t xml:space="preserve"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  <w:r w:rsidRPr="008561DF">
        <w:rPr>
          <w:i/>
          <w:color w:val="auto"/>
          <w:szCs w:val="24"/>
        </w:rPr>
        <w:t xml:space="preserve">- </w:t>
      </w:r>
      <w:r w:rsidRPr="008561DF">
        <w:rPr>
          <w:i/>
          <w:iCs/>
          <w:color w:val="auto"/>
          <w:szCs w:val="24"/>
        </w:rPr>
        <w:t xml:space="preserve">составлять уравнения реакций, соответствующих последовательности превращений неорганических веществ различных классов;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  <w:r w:rsidRPr="008561DF">
        <w:rPr>
          <w:i/>
          <w:color w:val="auto"/>
          <w:szCs w:val="24"/>
        </w:rPr>
        <w:t xml:space="preserve">- </w:t>
      </w:r>
      <w:r w:rsidRPr="008561DF">
        <w:rPr>
          <w:i/>
          <w:iCs/>
          <w:color w:val="auto"/>
          <w:szCs w:val="24"/>
        </w:rPr>
        <w:t xml:space="preserve">выдвигать и проверять экспериментально гипотезы о результатах воздействия различных факторов на изменение скорости химической реакции;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  <w:r w:rsidRPr="008561DF">
        <w:rPr>
          <w:i/>
          <w:color w:val="auto"/>
          <w:szCs w:val="24"/>
        </w:rPr>
        <w:t xml:space="preserve">- </w:t>
      </w:r>
      <w:r w:rsidRPr="008561DF">
        <w:rPr>
          <w:i/>
          <w:iCs/>
          <w:color w:val="auto"/>
          <w:szCs w:val="24"/>
        </w:rPr>
        <w:t xml:space="preserve">использовать приобретенные знания для экологически грамотного поведения в окружающей среде;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  <w:r w:rsidRPr="008561DF">
        <w:rPr>
          <w:i/>
          <w:color w:val="auto"/>
          <w:szCs w:val="24"/>
        </w:rPr>
        <w:t xml:space="preserve">- </w:t>
      </w:r>
      <w:r w:rsidRPr="008561DF">
        <w:rPr>
          <w:i/>
          <w:iCs/>
          <w:color w:val="auto"/>
          <w:szCs w:val="24"/>
        </w:rPr>
        <w:t xml:space="preserve"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  <w:r w:rsidRPr="008561DF">
        <w:rPr>
          <w:i/>
          <w:color w:val="auto"/>
          <w:szCs w:val="24"/>
        </w:rPr>
        <w:t xml:space="preserve">- </w:t>
      </w:r>
      <w:r w:rsidRPr="008561DF">
        <w:rPr>
          <w:i/>
          <w:iCs/>
          <w:color w:val="auto"/>
          <w:szCs w:val="24"/>
        </w:rPr>
        <w:t xml:space="preserve">объективно оценивать информацию о веществах и химических процессах;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  <w:r w:rsidRPr="008561DF">
        <w:rPr>
          <w:i/>
          <w:color w:val="auto"/>
          <w:szCs w:val="24"/>
        </w:rPr>
        <w:t xml:space="preserve">- </w:t>
      </w:r>
      <w:r w:rsidRPr="008561DF">
        <w:rPr>
          <w:i/>
          <w:iCs/>
          <w:color w:val="auto"/>
          <w:szCs w:val="24"/>
        </w:rPr>
        <w:t xml:space="preserve">критически относиться к псевдонаучной информации, недобросовестной рекламе в средствах массовой информации;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  <w:r w:rsidRPr="008561DF">
        <w:rPr>
          <w:i/>
          <w:color w:val="auto"/>
          <w:szCs w:val="24"/>
        </w:rPr>
        <w:t xml:space="preserve">- </w:t>
      </w:r>
      <w:r w:rsidRPr="008561DF">
        <w:rPr>
          <w:i/>
          <w:iCs/>
          <w:color w:val="auto"/>
          <w:szCs w:val="24"/>
        </w:rPr>
        <w:t xml:space="preserve">осознавать значение теоретических знаний по химии для практической деятельности человека;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  <w:r w:rsidRPr="008561DF">
        <w:rPr>
          <w:i/>
          <w:color w:val="auto"/>
          <w:szCs w:val="24"/>
        </w:rPr>
        <w:t xml:space="preserve">- </w:t>
      </w:r>
      <w:r w:rsidRPr="008561DF">
        <w:rPr>
          <w:i/>
          <w:iCs/>
          <w:color w:val="auto"/>
          <w:szCs w:val="24"/>
        </w:rPr>
        <w:t xml:space="preserve"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</w:p>
    <w:p w:rsidR="001A2DB4" w:rsidRPr="008561DF" w:rsidRDefault="001A2DB4" w:rsidP="008561DF">
      <w:pPr>
        <w:pStyle w:val="a4"/>
        <w:ind w:left="0" w:right="0" w:firstLine="0"/>
        <w:jc w:val="center"/>
        <w:rPr>
          <w:b/>
          <w:bCs/>
          <w:color w:val="auto"/>
          <w:szCs w:val="24"/>
        </w:rPr>
      </w:pPr>
      <w:r w:rsidRPr="008561DF">
        <w:rPr>
          <w:b/>
          <w:bCs/>
          <w:color w:val="auto"/>
          <w:szCs w:val="24"/>
        </w:rPr>
        <w:t>9 КЛАСС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</w:p>
    <w:p w:rsidR="001A2DB4" w:rsidRPr="008561DF" w:rsidRDefault="001A2DB4" w:rsidP="008561DF">
      <w:pPr>
        <w:pStyle w:val="a4"/>
        <w:ind w:left="0" w:right="0" w:firstLine="0"/>
        <w:rPr>
          <w:b/>
          <w:color w:val="auto"/>
          <w:szCs w:val="24"/>
        </w:rPr>
      </w:pPr>
      <w:r w:rsidRPr="008561DF">
        <w:rPr>
          <w:b/>
          <w:bCs/>
          <w:color w:val="auto"/>
          <w:szCs w:val="24"/>
        </w:rPr>
        <w:t xml:space="preserve">Выпускник научится: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составлять уравнения реакций, соответствующих последовательности («цепочке») превращений неорганических веществ различных классов;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lastRenderedPageBreak/>
        <w:t xml:space="preserve">- выявлять в процессе эксперимента признаки, свидетельствующие о протекании химической реакции;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называть факторы, влияющие на скорость химических реакций;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называть факторы, влияющие на смещение химического равновесия;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>- давать сравнительную характеристику химических элементов и важнейших соединений естественных семейств щелочных и щелочноземельных металлов; элементов подгруппы кислорода, азота и углерода;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проводить качественные реакции, подтверждающие наличие в водных растворах веществ отдельных катионов и анионов.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определять принадлежность неорганических веществ к одному из изученных классов/групп: металлы и неметаллы, оксиды, основания, кислоты, соли;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составлять формулы веществ по их названиям;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определять валентность и степень окисления элементов в веществах;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характеризовать научное и мировоззренческое значение периодического закона и периодической системы химических элементов Д. И. Менделеева;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осознавать научные открытия как результат длительных наблюдений, опытов, научной полемики, преодоления трудностей и сомнений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>- объяснять закономерности изменения физических и химических свой</w:t>
      </w:r>
      <w:proofErr w:type="gramStart"/>
      <w:r w:rsidRPr="008561DF">
        <w:rPr>
          <w:color w:val="auto"/>
          <w:szCs w:val="24"/>
        </w:rPr>
        <w:t>ств пр</w:t>
      </w:r>
      <w:proofErr w:type="gramEnd"/>
      <w:r w:rsidRPr="008561DF">
        <w:rPr>
          <w:color w:val="auto"/>
          <w:szCs w:val="24"/>
        </w:rPr>
        <w:t xml:space="preserve">остых веществ (металлов и неметаллов) и их высших оксидов, образованных элементами второго и третьего периодов;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называть общие химические свойства, характерные для групп оксидов: кислотных, основных, амфотерных;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называть общие химические свойства, характерные для каждого из классов неорганических веществ: кислот оснований солей;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приводить примеры реакций, подтверждающих химические свойства неорганических веществ: оксидов, кислот, оснований и солей;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определять вещество-окислитель и вещество-восстановитель в окислительно-восстановительных реакциях;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составлять окислительно-восстановительный баланс (для изученных реакций) по предложенным схемам реакций;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проводить лабораторные опыты, подтверждающие химические свойства основных классов неорганических веществ; </w:t>
      </w:r>
    </w:p>
    <w:p w:rsidR="001A2DB4" w:rsidRPr="008561DF" w:rsidRDefault="001A2DB4" w:rsidP="008561DF">
      <w:pPr>
        <w:pStyle w:val="a4"/>
        <w:ind w:left="0" w:right="0" w:firstLine="0"/>
        <w:rPr>
          <w:color w:val="auto"/>
          <w:szCs w:val="24"/>
        </w:rPr>
      </w:pPr>
      <w:r w:rsidRPr="008561DF">
        <w:rPr>
          <w:color w:val="auto"/>
          <w:szCs w:val="24"/>
        </w:rPr>
        <w:t xml:space="preserve">- 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 </w:t>
      </w:r>
    </w:p>
    <w:p w:rsidR="001A2DB4" w:rsidRPr="008561DF" w:rsidRDefault="001A2DB4" w:rsidP="008561DF">
      <w:pPr>
        <w:pStyle w:val="a4"/>
        <w:ind w:left="0" w:right="0" w:firstLine="0"/>
        <w:rPr>
          <w:b/>
          <w:i/>
          <w:color w:val="auto"/>
          <w:szCs w:val="24"/>
        </w:rPr>
      </w:pPr>
      <w:r w:rsidRPr="008561DF">
        <w:rPr>
          <w:b/>
          <w:bCs/>
          <w:i/>
          <w:iCs/>
          <w:color w:val="auto"/>
          <w:szCs w:val="24"/>
        </w:rPr>
        <w:t xml:space="preserve">Выпускник получит возможность научиться: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  <w:r w:rsidRPr="008561DF">
        <w:rPr>
          <w:i/>
          <w:color w:val="auto"/>
          <w:szCs w:val="24"/>
        </w:rPr>
        <w:t xml:space="preserve">- </w:t>
      </w:r>
      <w:r w:rsidRPr="008561DF">
        <w:rPr>
          <w:i/>
          <w:iCs/>
          <w:color w:val="auto"/>
          <w:szCs w:val="24"/>
        </w:rPr>
        <w:t xml:space="preserve"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  <w:r w:rsidRPr="008561DF">
        <w:rPr>
          <w:i/>
          <w:color w:val="auto"/>
          <w:szCs w:val="24"/>
        </w:rPr>
        <w:t xml:space="preserve">- </w:t>
      </w:r>
      <w:r w:rsidRPr="008561DF">
        <w:rPr>
          <w:i/>
          <w:iCs/>
          <w:color w:val="auto"/>
          <w:szCs w:val="24"/>
        </w:rPr>
        <w:t xml:space="preserve">характеризовать вещества по составу, строению и свойствам, устанавливать причинно-следственные связи между данными характеристиками вещества;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  <w:r w:rsidRPr="008561DF">
        <w:rPr>
          <w:i/>
          <w:color w:val="auto"/>
          <w:szCs w:val="24"/>
        </w:rPr>
        <w:t xml:space="preserve">- </w:t>
      </w:r>
      <w:r w:rsidRPr="008561DF">
        <w:rPr>
          <w:i/>
          <w:iCs/>
          <w:color w:val="auto"/>
          <w:szCs w:val="24"/>
        </w:rPr>
        <w:t xml:space="preserve">составлять молекулярные и полные ионные уравнения по сокращенным ионным уравнениям;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  <w:r w:rsidRPr="008561DF">
        <w:rPr>
          <w:i/>
          <w:color w:val="auto"/>
          <w:szCs w:val="24"/>
        </w:rPr>
        <w:t xml:space="preserve">- </w:t>
      </w:r>
      <w:r w:rsidRPr="008561DF">
        <w:rPr>
          <w:i/>
          <w:iCs/>
          <w:color w:val="auto"/>
          <w:szCs w:val="24"/>
        </w:rPr>
        <w:t xml:space="preserve"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  <w:r w:rsidRPr="008561DF">
        <w:rPr>
          <w:i/>
          <w:color w:val="auto"/>
          <w:szCs w:val="24"/>
        </w:rPr>
        <w:t xml:space="preserve">- </w:t>
      </w:r>
      <w:r w:rsidRPr="008561DF">
        <w:rPr>
          <w:i/>
          <w:iCs/>
          <w:color w:val="auto"/>
          <w:szCs w:val="24"/>
        </w:rPr>
        <w:t xml:space="preserve">составлять уравнения реакций, соответствующих последовательности превращений неорганических веществ различных классов;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  <w:r w:rsidRPr="008561DF">
        <w:rPr>
          <w:i/>
          <w:color w:val="auto"/>
          <w:szCs w:val="24"/>
        </w:rPr>
        <w:lastRenderedPageBreak/>
        <w:t xml:space="preserve">- </w:t>
      </w:r>
      <w:r w:rsidRPr="008561DF">
        <w:rPr>
          <w:i/>
          <w:iCs/>
          <w:color w:val="auto"/>
          <w:szCs w:val="24"/>
        </w:rPr>
        <w:t xml:space="preserve">выдвигать и проверять экспериментально гипотезы о результатах воздействия различных факторов на изменение скорости химической реакции;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  <w:r w:rsidRPr="008561DF">
        <w:rPr>
          <w:i/>
          <w:color w:val="auto"/>
          <w:szCs w:val="24"/>
        </w:rPr>
        <w:t xml:space="preserve">- </w:t>
      </w:r>
      <w:r w:rsidRPr="008561DF">
        <w:rPr>
          <w:i/>
          <w:iCs/>
          <w:color w:val="auto"/>
          <w:szCs w:val="24"/>
        </w:rPr>
        <w:t xml:space="preserve">использовать приобретенные знания для экологически грамотного поведения в окружающей среде;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  <w:r w:rsidRPr="008561DF">
        <w:rPr>
          <w:i/>
          <w:color w:val="auto"/>
          <w:szCs w:val="24"/>
        </w:rPr>
        <w:t xml:space="preserve">- </w:t>
      </w:r>
      <w:r w:rsidRPr="008561DF">
        <w:rPr>
          <w:i/>
          <w:iCs/>
          <w:color w:val="auto"/>
          <w:szCs w:val="24"/>
        </w:rPr>
        <w:t xml:space="preserve"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  <w:r w:rsidRPr="008561DF">
        <w:rPr>
          <w:i/>
          <w:color w:val="auto"/>
          <w:szCs w:val="24"/>
        </w:rPr>
        <w:t xml:space="preserve">- </w:t>
      </w:r>
      <w:r w:rsidRPr="008561DF">
        <w:rPr>
          <w:i/>
          <w:iCs/>
          <w:color w:val="auto"/>
          <w:szCs w:val="24"/>
        </w:rPr>
        <w:t xml:space="preserve">объективно оценивать информацию о веществах и химических процессах;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  <w:r w:rsidRPr="008561DF">
        <w:rPr>
          <w:i/>
          <w:color w:val="auto"/>
          <w:szCs w:val="24"/>
        </w:rPr>
        <w:t xml:space="preserve">- </w:t>
      </w:r>
      <w:r w:rsidRPr="008561DF">
        <w:rPr>
          <w:i/>
          <w:iCs/>
          <w:color w:val="auto"/>
          <w:szCs w:val="24"/>
        </w:rPr>
        <w:t xml:space="preserve">критически относиться к псевдонаучной информации, недобросовестной рекламе в средствах массовой информации;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  <w:r w:rsidRPr="008561DF">
        <w:rPr>
          <w:i/>
          <w:color w:val="auto"/>
          <w:szCs w:val="24"/>
        </w:rPr>
        <w:t xml:space="preserve">- </w:t>
      </w:r>
      <w:r w:rsidRPr="008561DF">
        <w:rPr>
          <w:i/>
          <w:iCs/>
          <w:color w:val="auto"/>
          <w:szCs w:val="24"/>
        </w:rPr>
        <w:t xml:space="preserve">осознавать значение теоретических знаний по химии для практической деятельности человека;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  <w:r w:rsidRPr="008561DF">
        <w:rPr>
          <w:i/>
          <w:color w:val="auto"/>
          <w:szCs w:val="24"/>
        </w:rPr>
        <w:t xml:space="preserve">- </w:t>
      </w:r>
      <w:r w:rsidRPr="008561DF">
        <w:rPr>
          <w:i/>
          <w:iCs/>
          <w:color w:val="auto"/>
          <w:szCs w:val="24"/>
        </w:rPr>
        <w:t xml:space="preserve">создавать модели и схемы для решения учебных и познавательных задач; понимать необходимость соблюдения предписаний, предлагаемых </w:t>
      </w:r>
    </w:p>
    <w:p w:rsidR="001A2DB4" w:rsidRPr="008561DF" w:rsidRDefault="001A2DB4" w:rsidP="008561DF">
      <w:pPr>
        <w:pStyle w:val="a4"/>
        <w:ind w:left="0" w:right="0" w:firstLine="0"/>
        <w:rPr>
          <w:i/>
          <w:color w:val="auto"/>
          <w:szCs w:val="24"/>
        </w:rPr>
      </w:pPr>
    </w:p>
    <w:p w:rsidR="001A2DB4" w:rsidRPr="002A31D5" w:rsidRDefault="001A2DB4" w:rsidP="001A2DB4">
      <w:pPr>
        <w:pStyle w:val="a4"/>
        <w:ind w:left="0" w:right="0" w:firstLine="0"/>
        <w:rPr>
          <w:color w:val="auto"/>
          <w:szCs w:val="24"/>
        </w:rPr>
      </w:pPr>
    </w:p>
    <w:p w:rsidR="001A2DB4" w:rsidRPr="002A31D5" w:rsidRDefault="001A2DB4" w:rsidP="001A2DB4">
      <w:pPr>
        <w:pStyle w:val="a4"/>
        <w:ind w:left="0" w:right="0" w:firstLine="0"/>
        <w:rPr>
          <w:szCs w:val="24"/>
        </w:rPr>
      </w:pPr>
    </w:p>
    <w:p w:rsidR="008A24BD" w:rsidRPr="005C61C6" w:rsidRDefault="005C61C6" w:rsidP="005C61C6">
      <w:pPr>
        <w:shd w:val="clear" w:color="auto" w:fill="FFFFFF"/>
        <w:spacing w:before="5" w:after="0" w:line="293" w:lineRule="exact"/>
        <w:ind w:right="29"/>
        <w:rPr>
          <w:rFonts w:ascii="Times New Roman" w:hAnsi="Times New Roman"/>
          <w:b/>
          <w:sz w:val="28"/>
          <w:szCs w:val="28"/>
        </w:rPr>
      </w:pPr>
      <w:r>
        <w:rPr>
          <w:szCs w:val="24"/>
        </w:rPr>
        <w:t xml:space="preserve">                                  </w:t>
      </w:r>
      <w:r w:rsidR="008A24BD" w:rsidRPr="005C61C6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8A24BD" w:rsidRPr="008A24BD" w:rsidRDefault="008A24BD" w:rsidP="008A24BD">
      <w:pPr>
        <w:pStyle w:val="a5"/>
        <w:shd w:val="clear" w:color="auto" w:fill="FFFFFF"/>
        <w:spacing w:before="5" w:after="0" w:line="293" w:lineRule="exact"/>
        <w:ind w:left="436" w:right="29"/>
        <w:jc w:val="center"/>
        <w:rPr>
          <w:rFonts w:ascii="Times New Roman" w:hAnsi="Times New Roman"/>
          <w:b/>
          <w:sz w:val="28"/>
          <w:szCs w:val="28"/>
        </w:rPr>
      </w:pPr>
    </w:p>
    <w:p w:rsidR="008A24BD" w:rsidRPr="008A24BD" w:rsidRDefault="008A24BD" w:rsidP="008A24BD">
      <w:pPr>
        <w:pStyle w:val="a5"/>
        <w:shd w:val="clear" w:color="auto" w:fill="FFFFFF"/>
        <w:spacing w:before="5" w:after="0" w:line="293" w:lineRule="exact"/>
        <w:ind w:left="436" w:right="2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8A24BD">
        <w:rPr>
          <w:rFonts w:ascii="Times New Roman" w:hAnsi="Times New Roman"/>
          <w:b/>
          <w:sz w:val="28"/>
          <w:szCs w:val="28"/>
        </w:rPr>
        <w:t>8 класс</w:t>
      </w:r>
    </w:p>
    <w:p w:rsidR="008A24BD" w:rsidRDefault="008A24BD" w:rsidP="008A24BD">
      <w:pPr>
        <w:pStyle w:val="a5"/>
        <w:shd w:val="clear" w:color="auto" w:fill="FFFFFF"/>
        <w:spacing w:before="5" w:after="0" w:line="293" w:lineRule="exact"/>
        <w:ind w:left="436" w:right="29"/>
        <w:jc w:val="center"/>
        <w:rPr>
          <w:rFonts w:ascii="Times New Roman" w:hAnsi="Times New Roman"/>
          <w:b/>
          <w:sz w:val="32"/>
          <w:szCs w:val="32"/>
        </w:rPr>
      </w:pPr>
    </w:p>
    <w:p w:rsidR="008A24BD" w:rsidRPr="00492E8B" w:rsidRDefault="008A24BD" w:rsidP="00861A5B">
      <w:pPr>
        <w:spacing w:after="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1. Введение</w:t>
      </w:r>
      <w:r w:rsidRPr="00492E8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92E8B">
        <w:rPr>
          <w:rFonts w:ascii="Times New Roman" w:eastAsia="Times New Roman" w:hAnsi="Times New Roman" w:cs="Times New Roman"/>
          <w:sz w:val="24"/>
        </w:rPr>
        <w:br/>
        <w:t xml:space="preserve"> Химия—наука о веществах, их свойствах и превращениях. Понятие о химическом элементе и формах его существования: свободных атомах, простых и сложных веществах. Превращения веществ. Отличие химических реакций от физических явлений. Роль химии в жизни человека. Краткие сведения из истории возникновения и развития химии. Период алхимии. Химическая символика. Знаки химических элементов и происхождение их названий. Химические формулы. Индексы и коэффициенты. Относительные атомная и молекулярная массы. Расчет массовой доли химического элемента по формуле вещества. Периодическая система химических элементов Д. И. Менделеева, ее структура: малые и большие периоды, группы и подгруппы (главная и побочная). Периодическая система как справочное пособие для получения сведений о химических элементах. </w:t>
      </w:r>
      <w:r w:rsidRPr="00492E8B">
        <w:rPr>
          <w:rFonts w:ascii="Times New Roman" w:eastAsia="Times New Roman" w:hAnsi="Times New Roman" w:cs="Times New Roman"/>
          <w:sz w:val="24"/>
        </w:rPr>
        <w:br/>
      </w:r>
      <w:r w:rsidRPr="00492E8B">
        <w:rPr>
          <w:rFonts w:ascii="Times New Roman" w:eastAsia="Times New Roman" w:hAnsi="Times New Roman" w:cs="Times New Roman"/>
          <w:b/>
          <w:sz w:val="24"/>
        </w:rPr>
        <w:t>Расчетные задачи.</w:t>
      </w:r>
      <w:r w:rsidRPr="00492E8B">
        <w:rPr>
          <w:rFonts w:ascii="Times New Roman" w:eastAsia="Times New Roman" w:hAnsi="Times New Roman" w:cs="Times New Roman"/>
          <w:sz w:val="24"/>
        </w:rPr>
        <w:t xml:space="preserve"> </w:t>
      </w:r>
    </w:p>
    <w:p w:rsidR="008A24BD" w:rsidRPr="00492E8B" w:rsidRDefault="008A24BD" w:rsidP="008A24BD">
      <w:pPr>
        <w:spacing w:after="20"/>
        <w:rPr>
          <w:rFonts w:ascii="Times New Roman" w:eastAsia="Times New Roman" w:hAnsi="Times New Roman" w:cs="Times New Roman"/>
          <w:sz w:val="24"/>
        </w:rPr>
      </w:pPr>
      <w:r w:rsidRPr="00492E8B">
        <w:rPr>
          <w:rFonts w:ascii="Times New Roman" w:eastAsia="Times New Roman" w:hAnsi="Times New Roman" w:cs="Times New Roman"/>
          <w:sz w:val="24"/>
        </w:rPr>
        <w:t>1. Нахождение относительной молекулярной массы вещества по его химической формуле.</w:t>
      </w:r>
    </w:p>
    <w:p w:rsidR="00861A5B" w:rsidRDefault="008A24BD" w:rsidP="00861A5B">
      <w:pPr>
        <w:spacing w:after="100"/>
        <w:rPr>
          <w:rFonts w:ascii="Times New Roman" w:eastAsia="Times New Roman" w:hAnsi="Times New Roman" w:cs="Times New Roman"/>
          <w:sz w:val="24"/>
        </w:rPr>
      </w:pPr>
      <w:r w:rsidRPr="00492E8B">
        <w:rPr>
          <w:rFonts w:ascii="Times New Roman" w:eastAsia="Times New Roman" w:hAnsi="Times New Roman" w:cs="Times New Roman"/>
          <w:sz w:val="24"/>
        </w:rPr>
        <w:t xml:space="preserve">2. Вычисление массовой доли химического элемента в веществе по его формуле. </w:t>
      </w:r>
    </w:p>
    <w:p w:rsidR="00DB679C" w:rsidRDefault="00DB679C" w:rsidP="00861A5B">
      <w:pPr>
        <w:spacing w:after="100"/>
        <w:rPr>
          <w:rFonts w:ascii="Times New Roman" w:eastAsia="Times New Roman" w:hAnsi="Times New Roman" w:cs="Times New Roman"/>
          <w:sz w:val="24"/>
        </w:rPr>
      </w:pPr>
      <w:r w:rsidRPr="00DB679C">
        <w:rPr>
          <w:rFonts w:ascii="Times New Roman" w:eastAsia="Times New Roman" w:hAnsi="Times New Roman" w:cs="Times New Roman"/>
          <w:b/>
          <w:sz w:val="24"/>
        </w:rPr>
        <w:t>Практические работы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61A5B" w:rsidRDefault="00861A5B" w:rsidP="00861A5B">
      <w:pPr>
        <w:spacing w:after="100"/>
        <w:rPr>
          <w:rFonts w:ascii="Times New Roman" w:eastAsia="Times New Roman" w:hAnsi="Times New Roman" w:cs="Times New Roman"/>
          <w:sz w:val="24"/>
        </w:rPr>
      </w:pPr>
      <w:r w:rsidRPr="004E2BEB">
        <w:rPr>
          <w:rFonts w:ascii="Times New Roman" w:eastAsia="Times New Roman" w:hAnsi="Times New Roman" w:cs="Times New Roman"/>
          <w:sz w:val="24"/>
        </w:rPr>
        <w:t>1. «Приемы обращения с лабораторным  оборудованием».</w:t>
      </w:r>
    </w:p>
    <w:p w:rsidR="008A24BD" w:rsidRPr="00861A5B" w:rsidRDefault="008A24BD" w:rsidP="00861A5B">
      <w:pPr>
        <w:spacing w:after="100"/>
        <w:rPr>
          <w:rFonts w:ascii="Times New Roman" w:eastAsia="Times New Roman" w:hAnsi="Times New Roman" w:cs="Times New Roman"/>
          <w:sz w:val="24"/>
        </w:rPr>
      </w:pPr>
      <w:r w:rsidRPr="00492E8B">
        <w:rPr>
          <w:rFonts w:ascii="Times New Roman" w:eastAsia="Times New Roman" w:hAnsi="Times New Roman" w:cs="Times New Roman"/>
          <w:b/>
          <w:sz w:val="24"/>
        </w:rPr>
        <w:t xml:space="preserve">Раздел 2. Атомы химических элементов </w:t>
      </w:r>
    </w:p>
    <w:p w:rsidR="008A24BD" w:rsidRPr="00492E8B" w:rsidRDefault="008A24BD" w:rsidP="008A24BD">
      <w:pPr>
        <w:spacing w:after="20"/>
        <w:rPr>
          <w:rFonts w:ascii="Times New Roman" w:eastAsia="Times New Roman" w:hAnsi="Times New Roman" w:cs="Times New Roman"/>
          <w:sz w:val="24"/>
        </w:rPr>
      </w:pPr>
      <w:r w:rsidRPr="00492E8B">
        <w:rPr>
          <w:rFonts w:ascii="Times New Roman" w:eastAsia="Times New Roman" w:hAnsi="Times New Roman" w:cs="Times New Roman"/>
          <w:sz w:val="24"/>
        </w:rPr>
        <w:t xml:space="preserve">Атомы как форма существования химических элементов. Основные сведения о  строении атомов. Доказательства сложности строения атомов. Опыты Резерфорда. Планетарная модель строения атома. Состав атомных ядер: протоны и нейтроны. Относительная атомная масса. Взаимосвязь понятий «протон», «нейтрон», «относительная атомная масса». Изменение числа протонов в ядре атома — образование новых химических элементов. Изменение числа нейтронов в ядре атома — образование изотопов. Современное определение понятия «химический элемент». Изотопы как разновидности атомов одного химического элемента. Электроны. Строение электронных оболочек атомов химических элементов № 1—20 периодической системы Д. И. Менделеева. </w:t>
      </w:r>
      <w:r w:rsidRPr="00492E8B">
        <w:rPr>
          <w:rFonts w:ascii="Times New Roman" w:eastAsia="Times New Roman" w:hAnsi="Times New Roman" w:cs="Times New Roman"/>
          <w:sz w:val="24"/>
        </w:rPr>
        <w:lastRenderedPageBreak/>
        <w:t xml:space="preserve">Понятие о завершенном и незавершенном электронном слое (энергетическом уровне). Периодическая система химических элементов Д. И. Менделеева и строение атомов: физический смысл порядкового номера элемента, номера группы, номера периода. Изменение числа электронов на внешнем электронном уровне атома химического элемента — образование положительных и отрицательных ионов. Ионы, образованные атомами металлов и неметаллов. Понятие об ионной связи. Схемы образования ионной связи. Взаимодействие атомов химических элементов-неметаллов между собой — образование двухатомных молекул простых веществ. Ковалентная неполярная химическая связь. Электронные и структурные формулы. Взаимодействие атомов химических элементов-неметаллов между собой — образование бинарных соединений неметаллов. </w:t>
      </w:r>
      <w:proofErr w:type="spellStart"/>
      <w:r w:rsidRPr="00492E8B">
        <w:rPr>
          <w:rFonts w:ascii="Times New Roman" w:eastAsia="Times New Roman" w:hAnsi="Times New Roman" w:cs="Times New Roman"/>
          <w:sz w:val="24"/>
        </w:rPr>
        <w:t>Электроотрицательность</w:t>
      </w:r>
      <w:proofErr w:type="spellEnd"/>
      <w:r w:rsidRPr="00492E8B">
        <w:rPr>
          <w:rFonts w:ascii="Times New Roman" w:eastAsia="Times New Roman" w:hAnsi="Times New Roman" w:cs="Times New Roman"/>
          <w:sz w:val="24"/>
        </w:rPr>
        <w:t xml:space="preserve">. Понятие о ковалентной полярной связи. </w:t>
      </w:r>
      <w:r w:rsidRPr="00492E8B">
        <w:rPr>
          <w:rFonts w:ascii="Times New Roman" w:eastAsia="Times New Roman" w:hAnsi="Times New Roman" w:cs="Times New Roman"/>
          <w:sz w:val="24"/>
        </w:rPr>
        <w:br/>
        <w:t xml:space="preserve">Взаимодействие атомов химических элементов-металлов между собой — образование металлических кристаллов. Понятие о металлической связи. </w:t>
      </w:r>
      <w:r w:rsidRPr="00492E8B">
        <w:rPr>
          <w:rFonts w:ascii="Times New Roman" w:eastAsia="Times New Roman" w:hAnsi="Times New Roman" w:cs="Times New Roman"/>
          <w:sz w:val="24"/>
        </w:rPr>
        <w:br/>
      </w:r>
      <w:r w:rsidRPr="00492E8B">
        <w:rPr>
          <w:rFonts w:ascii="Times New Roman" w:eastAsia="Times New Roman" w:hAnsi="Times New Roman" w:cs="Times New Roman"/>
          <w:b/>
          <w:sz w:val="24"/>
        </w:rPr>
        <w:t>Демонстрации.</w:t>
      </w:r>
      <w:r w:rsidRPr="00492E8B">
        <w:rPr>
          <w:rFonts w:ascii="Times New Roman" w:eastAsia="Times New Roman" w:hAnsi="Times New Roman" w:cs="Times New Roman"/>
          <w:sz w:val="24"/>
        </w:rPr>
        <w:t xml:space="preserve">  Периодическая система химических элементов Д. И. Менделеева. </w:t>
      </w:r>
    </w:p>
    <w:p w:rsidR="008A24BD" w:rsidRPr="00492E8B" w:rsidRDefault="008A24BD" w:rsidP="008A24BD">
      <w:pPr>
        <w:spacing w:after="20"/>
        <w:ind w:firstLine="567"/>
        <w:rPr>
          <w:rFonts w:ascii="Times New Roman" w:eastAsia="Times New Roman" w:hAnsi="Times New Roman" w:cs="Times New Roman"/>
          <w:b/>
          <w:sz w:val="24"/>
        </w:rPr>
      </w:pPr>
    </w:p>
    <w:p w:rsidR="008A24BD" w:rsidRPr="00492E8B" w:rsidRDefault="00861A5B" w:rsidP="00861A5B">
      <w:pPr>
        <w:spacing w:after="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3. Простые вещества </w:t>
      </w:r>
    </w:p>
    <w:p w:rsidR="008A24BD" w:rsidRPr="00492E8B" w:rsidRDefault="008A24BD" w:rsidP="008A24BD">
      <w:pPr>
        <w:spacing w:after="20"/>
        <w:rPr>
          <w:rFonts w:ascii="Times New Roman" w:eastAsia="Times New Roman" w:hAnsi="Times New Roman" w:cs="Times New Roman"/>
          <w:sz w:val="24"/>
        </w:rPr>
      </w:pPr>
      <w:r w:rsidRPr="00492E8B">
        <w:rPr>
          <w:rFonts w:ascii="Times New Roman" w:eastAsia="Times New Roman" w:hAnsi="Times New Roman" w:cs="Times New Roman"/>
          <w:sz w:val="24"/>
        </w:rPr>
        <w:t xml:space="preserve">Положение металлов и неметаллов в периодической системе химических элементов  Д. И. Менделеева. Важнейшие простые вещества — металлы: железо, алюминий, кальций, магний, натрий, калий. Общие физические свойства металлов. </w:t>
      </w:r>
      <w:proofErr w:type="gramStart"/>
      <w:r w:rsidRPr="00492E8B">
        <w:rPr>
          <w:rFonts w:ascii="Times New Roman" w:eastAsia="Times New Roman" w:hAnsi="Times New Roman" w:cs="Times New Roman"/>
          <w:sz w:val="24"/>
        </w:rPr>
        <w:t>Важнейшие простые вещества — неметаллы, образованные атомами кислорода, водорода, азота, серы, фосфора, углерода.</w:t>
      </w:r>
      <w:proofErr w:type="gramEnd"/>
      <w:r w:rsidRPr="00492E8B">
        <w:rPr>
          <w:rFonts w:ascii="Times New Roman" w:eastAsia="Times New Roman" w:hAnsi="Times New Roman" w:cs="Times New Roman"/>
          <w:sz w:val="24"/>
        </w:rPr>
        <w:t xml:space="preserve"> Способность атомов химических элементов к образованию нескольких простых веществ — аллотропия. Аллотропные модификации кислорода, фосфора и олова. Металлические и неметаллические свойства простых веществ. </w:t>
      </w:r>
      <w:proofErr w:type="gramStart"/>
      <w:r w:rsidRPr="00492E8B">
        <w:rPr>
          <w:rFonts w:ascii="Times New Roman" w:eastAsia="Times New Roman" w:hAnsi="Times New Roman" w:cs="Times New Roman"/>
          <w:sz w:val="24"/>
        </w:rPr>
        <w:t>Постоянная</w:t>
      </w:r>
      <w:proofErr w:type="gramEnd"/>
      <w:r w:rsidRPr="00492E8B">
        <w:rPr>
          <w:rFonts w:ascii="Times New Roman" w:eastAsia="Times New Roman" w:hAnsi="Times New Roman" w:cs="Times New Roman"/>
          <w:sz w:val="24"/>
        </w:rPr>
        <w:t xml:space="preserve"> Авогадро. Количество вещества. Моль. Молярная масса. Молярный объем газообразных веществ. Расчеты с использованием понятий «количество вещества», «молярная масса», «молярный объем газов», «постоянная Авогадро». </w:t>
      </w:r>
      <w:r w:rsidRPr="00492E8B">
        <w:rPr>
          <w:rFonts w:ascii="Times New Roman" w:eastAsia="Times New Roman" w:hAnsi="Times New Roman" w:cs="Times New Roman"/>
          <w:sz w:val="24"/>
        </w:rPr>
        <w:br/>
      </w:r>
      <w:r w:rsidRPr="00492E8B">
        <w:rPr>
          <w:rFonts w:ascii="Times New Roman" w:eastAsia="Times New Roman" w:hAnsi="Times New Roman" w:cs="Times New Roman"/>
          <w:b/>
          <w:sz w:val="24"/>
        </w:rPr>
        <w:t>Расчётные задачи:</w:t>
      </w:r>
    </w:p>
    <w:p w:rsidR="008A24BD" w:rsidRPr="00492E8B" w:rsidRDefault="008A24BD" w:rsidP="008A24BD">
      <w:pPr>
        <w:spacing w:after="20"/>
        <w:rPr>
          <w:rFonts w:ascii="Times New Roman" w:eastAsia="Times New Roman" w:hAnsi="Times New Roman" w:cs="Times New Roman"/>
          <w:sz w:val="24"/>
        </w:rPr>
      </w:pPr>
      <w:r w:rsidRPr="00492E8B">
        <w:rPr>
          <w:rFonts w:ascii="Times New Roman" w:eastAsia="Times New Roman" w:hAnsi="Times New Roman" w:cs="Times New Roman"/>
          <w:sz w:val="24"/>
        </w:rPr>
        <w:t xml:space="preserve">1.Вычисление молярной массы веществ по химическим формулам. </w:t>
      </w:r>
      <w:r w:rsidRPr="00492E8B">
        <w:rPr>
          <w:rFonts w:ascii="Times New Roman" w:eastAsia="Times New Roman" w:hAnsi="Times New Roman" w:cs="Times New Roman"/>
          <w:sz w:val="24"/>
        </w:rPr>
        <w:br/>
        <w:t xml:space="preserve">2.Расчеты с использованием понятий «количество вещества», «молярная масса», «молярный объем газов», «постоянная Авогадро».   </w:t>
      </w:r>
      <w:r w:rsidRPr="00492E8B">
        <w:rPr>
          <w:rFonts w:ascii="Times New Roman" w:eastAsia="Times New Roman" w:hAnsi="Times New Roman" w:cs="Times New Roman"/>
          <w:sz w:val="24"/>
        </w:rPr>
        <w:br/>
      </w:r>
    </w:p>
    <w:p w:rsidR="008A24BD" w:rsidRPr="00492E8B" w:rsidRDefault="008A24BD" w:rsidP="00861A5B">
      <w:pPr>
        <w:spacing w:after="20"/>
        <w:rPr>
          <w:rFonts w:ascii="Times New Roman" w:eastAsia="Times New Roman" w:hAnsi="Times New Roman" w:cs="Times New Roman"/>
          <w:b/>
          <w:sz w:val="24"/>
        </w:rPr>
      </w:pPr>
      <w:r w:rsidRPr="00492E8B">
        <w:rPr>
          <w:rFonts w:ascii="Times New Roman" w:eastAsia="Times New Roman" w:hAnsi="Times New Roman" w:cs="Times New Roman"/>
          <w:b/>
          <w:sz w:val="24"/>
        </w:rPr>
        <w:t>Раздел 4. Соедин</w:t>
      </w:r>
      <w:r w:rsidR="00861A5B">
        <w:rPr>
          <w:rFonts w:ascii="Times New Roman" w:eastAsia="Times New Roman" w:hAnsi="Times New Roman" w:cs="Times New Roman"/>
          <w:b/>
          <w:sz w:val="24"/>
        </w:rPr>
        <w:t xml:space="preserve">ения химических элементов </w:t>
      </w:r>
    </w:p>
    <w:p w:rsidR="008A24BD" w:rsidRPr="00492E8B" w:rsidRDefault="008A24BD" w:rsidP="008A24BD">
      <w:pPr>
        <w:spacing w:after="20"/>
        <w:rPr>
          <w:rFonts w:ascii="Times New Roman" w:eastAsia="Times New Roman" w:hAnsi="Times New Roman" w:cs="Times New Roman"/>
          <w:b/>
          <w:sz w:val="24"/>
        </w:rPr>
      </w:pPr>
      <w:r w:rsidRPr="00492E8B">
        <w:rPr>
          <w:rFonts w:ascii="Times New Roman" w:eastAsia="Times New Roman" w:hAnsi="Times New Roman" w:cs="Times New Roman"/>
          <w:sz w:val="24"/>
        </w:rPr>
        <w:t xml:space="preserve">Степень окисления. Определение степени окисления элементов по химической формуле соединения. Составление формул бинарных соединений, общий способ их называния. Бинарные соединения: оксиды, хлориды, сульфиды и др. Составление их формул. Представители оксидов: вода, углекислый газ и негашеная известь. Представители летучих водородных соединений: </w:t>
      </w:r>
      <w:proofErr w:type="spellStart"/>
      <w:r w:rsidRPr="00492E8B">
        <w:rPr>
          <w:rFonts w:ascii="Times New Roman" w:eastAsia="Times New Roman" w:hAnsi="Times New Roman" w:cs="Times New Roman"/>
          <w:sz w:val="24"/>
        </w:rPr>
        <w:t>хлороводород</w:t>
      </w:r>
      <w:proofErr w:type="spellEnd"/>
      <w:r w:rsidRPr="00492E8B">
        <w:rPr>
          <w:rFonts w:ascii="Times New Roman" w:eastAsia="Times New Roman" w:hAnsi="Times New Roman" w:cs="Times New Roman"/>
          <w:sz w:val="24"/>
        </w:rPr>
        <w:t xml:space="preserve"> и аммиак. Основания, их состав и названия. Растворимость оснований в воде. Таблица растворимости гидроксидов и солей в воде. Представители щелочей: гидроксиды натрия, калия и кальция. Понятие о качественных реакциях. Индикаторы. Изменение окраски индикаторов в щелочной среде. Кислоты, их состав и названия. Классификация кислот. Представители кислот: </w:t>
      </w:r>
      <w:proofErr w:type="gramStart"/>
      <w:r w:rsidRPr="00492E8B">
        <w:rPr>
          <w:rFonts w:ascii="Times New Roman" w:eastAsia="Times New Roman" w:hAnsi="Times New Roman" w:cs="Times New Roman"/>
          <w:sz w:val="24"/>
        </w:rPr>
        <w:t>серная</w:t>
      </w:r>
      <w:proofErr w:type="gramEnd"/>
      <w:r w:rsidRPr="00492E8B">
        <w:rPr>
          <w:rFonts w:ascii="Times New Roman" w:eastAsia="Times New Roman" w:hAnsi="Times New Roman" w:cs="Times New Roman"/>
          <w:sz w:val="24"/>
        </w:rPr>
        <w:t xml:space="preserve">, соляная и азотная. Изменение окраски индикаторов в кислотной среде. Соли как производные кислот и оснований. Их состав и названия. Растворимость солей в воде. Представители солей: хлорид натрия, карбонат   и фосфат кальция. Аморфные и кристаллические вещества. Межмолекулярные взаимодействия. Типы кристаллических </w:t>
      </w:r>
      <w:r w:rsidRPr="00492E8B">
        <w:rPr>
          <w:rFonts w:ascii="Times New Roman" w:eastAsia="Times New Roman" w:hAnsi="Times New Roman" w:cs="Times New Roman"/>
          <w:sz w:val="24"/>
        </w:rPr>
        <w:lastRenderedPageBreak/>
        <w:t xml:space="preserve">решеток: </w:t>
      </w:r>
      <w:proofErr w:type="gramStart"/>
      <w:r w:rsidRPr="00492E8B">
        <w:rPr>
          <w:rFonts w:ascii="Times New Roman" w:eastAsia="Times New Roman" w:hAnsi="Times New Roman" w:cs="Times New Roman"/>
          <w:sz w:val="24"/>
        </w:rPr>
        <w:t>ионная</w:t>
      </w:r>
      <w:proofErr w:type="gramEnd"/>
      <w:r w:rsidRPr="00492E8B">
        <w:rPr>
          <w:rFonts w:ascii="Times New Roman" w:eastAsia="Times New Roman" w:hAnsi="Times New Roman" w:cs="Times New Roman"/>
          <w:sz w:val="24"/>
        </w:rPr>
        <w:t xml:space="preserve">, атомная, молекулярная и металлическая. Зависимость свойств веществ от типов кристаллических решеток. Вещества молекулярного и немолекулярного строения. Закон постоянства состава для веществ молекулярного строения. Чистые вещества и смеси. Примеры жидких, твердых и газообразных смесей. Свойства чистых веществ и смесей. Их состав. Массовая и объемная доли компонента смеси. Расчеты, связанные с использованием понятия «доля». </w:t>
      </w:r>
      <w:r w:rsidRPr="00492E8B">
        <w:rPr>
          <w:rFonts w:ascii="Times New Roman" w:eastAsia="Times New Roman" w:hAnsi="Times New Roman" w:cs="Times New Roman"/>
          <w:sz w:val="24"/>
        </w:rPr>
        <w:br/>
      </w:r>
      <w:r w:rsidRPr="00492E8B">
        <w:rPr>
          <w:rFonts w:ascii="Times New Roman" w:eastAsia="Times New Roman" w:hAnsi="Times New Roman" w:cs="Times New Roman"/>
          <w:b/>
          <w:sz w:val="24"/>
        </w:rPr>
        <w:t>Расчетные задачи</w:t>
      </w:r>
      <w:r w:rsidRPr="00492E8B">
        <w:rPr>
          <w:rFonts w:ascii="Times New Roman" w:eastAsia="Times New Roman" w:hAnsi="Times New Roman" w:cs="Times New Roman"/>
          <w:sz w:val="24"/>
        </w:rPr>
        <w:t xml:space="preserve">. </w:t>
      </w:r>
    </w:p>
    <w:p w:rsidR="008A24BD" w:rsidRPr="00492E8B" w:rsidRDefault="008A24BD" w:rsidP="008A24BD">
      <w:pPr>
        <w:spacing w:after="20"/>
        <w:ind w:firstLine="709"/>
        <w:rPr>
          <w:rFonts w:ascii="Times New Roman" w:eastAsia="Times New Roman" w:hAnsi="Times New Roman" w:cs="Times New Roman"/>
          <w:sz w:val="24"/>
        </w:rPr>
      </w:pPr>
      <w:r w:rsidRPr="00492E8B">
        <w:rPr>
          <w:rFonts w:ascii="Times New Roman" w:eastAsia="Times New Roman" w:hAnsi="Times New Roman" w:cs="Times New Roman"/>
          <w:sz w:val="24"/>
        </w:rPr>
        <w:t xml:space="preserve">     1. Расчет массовой и объемной долей компонентов смеси веществ. </w:t>
      </w:r>
    </w:p>
    <w:p w:rsidR="008A24BD" w:rsidRPr="00492E8B" w:rsidRDefault="008A24BD" w:rsidP="008A24BD">
      <w:pPr>
        <w:spacing w:after="20"/>
        <w:ind w:firstLine="709"/>
        <w:rPr>
          <w:rFonts w:ascii="Times New Roman" w:eastAsia="Times New Roman" w:hAnsi="Times New Roman" w:cs="Times New Roman"/>
          <w:sz w:val="24"/>
        </w:rPr>
      </w:pPr>
      <w:r w:rsidRPr="00492E8B">
        <w:rPr>
          <w:rFonts w:ascii="Times New Roman" w:eastAsia="Times New Roman" w:hAnsi="Times New Roman" w:cs="Times New Roman"/>
          <w:sz w:val="24"/>
        </w:rPr>
        <w:t xml:space="preserve">     2. Вычисление массовой доли вещества в растворе по известной массе растворенного вещества и массе растворителя.</w:t>
      </w:r>
    </w:p>
    <w:p w:rsidR="008A24BD" w:rsidRDefault="008A24BD" w:rsidP="008A24BD">
      <w:pPr>
        <w:spacing w:after="20"/>
        <w:ind w:firstLine="709"/>
        <w:rPr>
          <w:rFonts w:ascii="Times New Roman" w:eastAsia="Times New Roman" w:hAnsi="Times New Roman" w:cs="Times New Roman"/>
          <w:sz w:val="24"/>
        </w:rPr>
      </w:pPr>
      <w:r w:rsidRPr="00492E8B">
        <w:rPr>
          <w:rFonts w:ascii="Times New Roman" w:eastAsia="Times New Roman" w:hAnsi="Times New Roman" w:cs="Times New Roman"/>
          <w:sz w:val="24"/>
        </w:rPr>
        <w:t xml:space="preserve">     3. </w:t>
      </w:r>
      <w:proofErr w:type="gramStart"/>
      <w:r w:rsidRPr="00492E8B">
        <w:rPr>
          <w:rFonts w:ascii="Times New Roman" w:eastAsia="Times New Roman" w:hAnsi="Times New Roman" w:cs="Times New Roman"/>
          <w:sz w:val="24"/>
        </w:rPr>
        <w:t>Вычисление массы растворяемого вещества и растворителя, необходимых для приготовления определенной массы раствора с известной массовой долей растворённого вещества.</w:t>
      </w:r>
      <w:proofErr w:type="gramEnd"/>
    </w:p>
    <w:p w:rsidR="00013B4A" w:rsidRDefault="00DB679C" w:rsidP="00DB679C">
      <w:pPr>
        <w:spacing w:after="20"/>
        <w:rPr>
          <w:rFonts w:ascii="Times New Roman" w:eastAsia="Times New Roman" w:hAnsi="Times New Roman" w:cs="Times New Roman"/>
          <w:b/>
          <w:sz w:val="24"/>
        </w:rPr>
      </w:pPr>
      <w:r w:rsidRPr="00013B4A">
        <w:rPr>
          <w:rFonts w:ascii="Times New Roman" w:eastAsia="Times New Roman" w:hAnsi="Times New Roman" w:cs="Times New Roman"/>
          <w:b/>
          <w:sz w:val="24"/>
        </w:rPr>
        <w:t>Практические  работ</w:t>
      </w:r>
      <w:r w:rsidR="00013B4A">
        <w:rPr>
          <w:rFonts w:ascii="Times New Roman" w:eastAsia="Times New Roman" w:hAnsi="Times New Roman" w:cs="Times New Roman"/>
          <w:b/>
          <w:sz w:val="24"/>
        </w:rPr>
        <w:t xml:space="preserve">ы </w:t>
      </w:r>
    </w:p>
    <w:p w:rsidR="008A24BD" w:rsidRPr="00861A5B" w:rsidRDefault="00013B4A" w:rsidP="00DB679C">
      <w:pPr>
        <w:spacing w:after="20"/>
        <w:rPr>
          <w:rFonts w:ascii="Times New Roman" w:eastAsia="Times New Roman" w:hAnsi="Times New Roman" w:cs="Times New Roman"/>
          <w:sz w:val="24"/>
        </w:rPr>
      </w:pPr>
      <w:r w:rsidRPr="00013B4A">
        <w:rPr>
          <w:rFonts w:ascii="Times New Roman" w:eastAsia="Times New Roman" w:hAnsi="Times New Roman" w:cs="Times New Roman"/>
          <w:sz w:val="24"/>
        </w:rPr>
        <w:t>1.</w:t>
      </w:r>
      <w:r w:rsidR="00861A5B" w:rsidRPr="000878A8">
        <w:rPr>
          <w:rFonts w:ascii="Times New Roman" w:eastAsia="Times New Roman" w:hAnsi="Times New Roman" w:cs="Times New Roman"/>
          <w:sz w:val="24"/>
        </w:rPr>
        <w:t>Очист</w:t>
      </w:r>
      <w:r>
        <w:rPr>
          <w:rFonts w:ascii="Times New Roman" w:eastAsia="Times New Roman" w:hAnsi="Times New Roman" w:cs="Times New Roman"/>
          <w:sz w:val="24"/>
        </w:rPr>
        <w:t>ка загрязненной поваренной соли</w:t>
      </w:r>
      <w:r w:rsidR="00861A5B" w:rsidRPr="000878A8">
        <w:rPr>
          <w:rFonts w:ascii="Times New Roman" w:eastAsia="Times New Roman" w:hAnsi="Times New Roman" w:cs="Times New Roman"/>
          <w:sz w:val="24"/>
        </w:rPr>
        <w:t>.</w:t>
      </w:r>
      <w:r w:rsidR="00861A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2.</w:t>
      </w:r>
      <w:r w:rsidR="00861A5B" w:rsidRPr="000878A8">
        <w:rPr>
          <w:rFonts w:ascii="Times New Roman" w:eastAsia="Times New Roman" w:hAnsi="Times New Roman" w:cs="Times New Roman"/>
          <w:sz w:val="24"/>
        </w:rPr>
        <w:t>Приготовление раствора сахара с заданной массово</w:t>
      </w:r>
      <w:r>
        <w:rPr>
          <w:rFonts w:ascii="Times New Roman" w:eastAsia="Times New Roman" w:hAnsi="Times New Roman" w:cs="Times New Roman"/>
          <w:sz w:val="24"/>
        </w:rPr>
        <w:t>й долей растворенного  вещества</w:t>
      </w:r>
      <w:r w:rsidR="00861A5B" w:rsidRPr="000878A8">
        <w:rPr>
          <w:rFonts w:ascii="Times New Roman" w:eastAsia="Times New Roman" w:hAnsi="Times New Roman" w:cs="Times New Roman"/>
          <w:sz w:val="24"/>
        </w:rPr>
        <w:t>.</w:t>
      </w:r>
      <w:r w:rsidR="008A24BD" w:rsidRPr="00492E8B">
        <w:rPr>
          <w:rFonts w:ascii="Times New Roman" w:eastAsia="Times New Roman" w:hAnsi="Times New Roman" w:cs="Times New Roman"/>
          <w:sz w:val="24"/>
        </w:rPr>
        <w:br/>
      </w:r>
      <w:r w:rsidR="008A24BD" w:rsidRPr="00492E8B">
        <w:rPr>
          <w:rFonts w:ascii="Times New Roman" w:eastAsia="Times New Roman" w:hAnsi="Times New Roman" w:cs="Times New Roman"/>
          <w:b/>
          <w:sz w:val="24"/>
        </w:rPr>
        <w:t xml:space="preserve">Раздел 5. Изменения, происходящие с веществами </w:t>
      </w:r>
    </w:p>
    <w:p w:rsidR="008A24BD" w:rsidRPr="00492E8B" w:rsidRDefault="008A24BD" w:rsidP="008A24BD">
      <w:pPr>
        <w:spacing w:after="20"/>
        <w:rPr>
          <w:rFonts w:ascii="Times New Roman" w:eastAsia="Times New Roman" w:hAnsi="Times New Roman" w:cs="Times New Roman"/>
          <w:sz w:val="24"/>
        </w:rPr>
      </w:pPr>
      <w:r w:rsidRPr="00492E8B">
        <w:rPr>
          <w:rFonts w:ascii="Times New Roman" w:eastAsia="Times New Roman" w:hAnsi="Times New Roman" w:cs="Times New Roman"/>
          <w:sz w:val="24"/>
        </w:rPr>
        <w:t>Понятие явлений как изменений, происходящих с веществами. Явления, связанные с изменением кристаллического строения вещества при постоянном его составе, — физические явления. Физические явления в химии: дистилляция, кристаллизация, выпаривание и возгон</w:t>
      </w:r>
      <w:r w:rsidR="00013B4A">
        <w:rPr>
          <w:rFonts w:ascii="Times New Roman" w:eastAsia="Times New Roman" w:hAnsi="Times New Roman" w:cs="Times New Roman"/>
          <w:sz w:val="24"/>
        </w:rPr>
        <w:t xml:space="preserve">ка веществ, центрифугирование. </w:t>
      </w:r>
      <w:r w:rsidRPr="00492E8B">
        <w:rPr>
          <w:rFonts w:ascii="Times New Roman" w:eastAsia="Times New Roman" w:hAnsi="Times New Roman" w:cs="Times New Roman"/>
          <w:sz w:val="24"/>
        </w:rPr>
        <w:t>Явления, связанные с изменением состава вещества, — химические реакции. Признаки и условия протекания химических реакций. Понятие об экз</w:t>
      </w:r>
      <w:proofErr w:type="gramStart"/>
      <w:r w:rsidRPr="00492E8B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492E8B">
        <w:rPr>
          <w:rFonts w:ascii="Times New Roman" w:eastAsia="Times New Roman" w:hAnsi="Times New Roman" w:cs="Times New Roman"/>
          <w:sz w:val="24"/>
        </w:rPr>
        <w:t xml:space="preserve"> и эндотермических реакциях. Реакции горения как частный случай экзотермических реакций, протекающих с выделением света. Закон сохранения массы веществ. Химические уравнения. Значение индексов и коэффициентов. Составление уравнений химических реакций. Расчеты по химическим уравнениям. Решение задач на нахождение количества вещества, массы или объема продукта реакции по количеству вещества, массе или объему исходного вещества. Расчеты с использованием понятия «доля», когда исходное вещество дано в виде раствора с заданной массовой долей растворенного вещества или содерж</w:t>
      </w:r>
      <w:r w:rsidR="00013B4A">
        <w:rPr>
          <w:rFonts w:ascii="Times New Roman" w:eastAsia="Times New Roman" w:hAnsi="Times New Roman" w:cs="Times New Roman"/>
          <w:sz w:val="24"/>
        </w:rPr>
        <w:t xml:space="preserve">ит определенную долю примесей. </w:t>
      </w:r>
      <w:r w:rsidRPr="00492E8B">
        <w:rPr>
          <w:rFonts w:ascii="Times New Roman" w:eastAsia="Times New Roman" w:hAnsi="Times New Roman" w:cs="Times New Roman"/>
          <w:sz w:val="24"/>
        </w:rPr>
        <w:t xml:space="preserve">Реакции разложения. Понятие о скорости химических реакций. Катализаторы. Ферменты. Реакции соединения. Каталитические и некаталитические реакции. Обратимые и необратимые реакции. Реакции замещения. Электрохимический ряд напряжений металлов, его использование для прогнозирования возможности протекания реакций между металлами и растворами кислот. Реакции вытеснения одних металлов из растворов их солей другими металлами. Реакции обмена. Реакции нейтрализации. Условия протекания реакций обмена в растворах до конца. Типы химических реакций (по признаку «число и состав исходных веществ и продуктов реакции») на примере свойств воды. Реакция разложения — электролиз воды. Реакции соединения — взаимодействие воды с оксидами металлов и неметаллов. Понятие «гидроксиды». Реакции замещения — взаимодействие воды </w:t>
      </w:r>
      <w:proofErr w:type="gramStart"/>
      <w:r w:rsidRPr="00492E8B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492E8B">
        <w:rPr>
          <w:rFonts w:ascii="Times New Roman" w:eastAsia="Times New Roman" w:hAnsi="Times New Roman" w:cs="Times New Roman"/>
          <w:sz w:val="24"/>
        </w:rPr>
        <w:t xml:space="preserve"> щелочными и щелочноземельными металлами. Реакции обмена (на примере гидролиза сульфида алюминия и карбида кальция).</w:t>
      </w:r>
    </w:p>
    <w:p w:rsidR="008A24BD" w:rsidRPr="00492E8B" w:rsidRDefault="008A24BD" w:rsidP="00861A5B">
      <w:pPr>
        <w:spacing w:after="20"/>
        <w:rPr>
          <w:rFonts w:ascii="Times New Roman" w:eastAsia="Times New Roman" w:hAnsi="Times New Roman" w:cs="Times New Roman"/>
          <w:sz w:val="24"/>
        </w:rPr>
      </w:pPr>
      <w:r w:rsidRPr="00492E8B">
        <w:rPr>
          <w:rFonts w:ascii="Times New Roman" w:eastAsia="Times New Roman" w:hAnsi="Times New Roman" w:cs="Times New Roman"/>
          <w:b/>
          <w:sz w:val="24"/>
        </w:rPr>
        <w:t>Расчётные задачи.</w:t>
      </w:r>
    </w:p>
    <w:p w:rsidR="008A24BD" w:rsidRPr="00492E8B" w:rsidRDefault="008A24BD" w:rsidP="008A24BD">
      <w:pPr>
        <w:spacing w:after="20"/>
        <w:ind w:firstLine="567"/>
        <w:rPr>
          <w:rFonts w:ascii="Times New Roman" w:eastAsia="Times New Roman" w:hAnsi="Times New Roman" w:cs="Times New Roman"/>
          <w:b/>
          <w:sz w:val="24"/>
        </w:rPr>
      </w:pPr>
      <w:r w:rsidRPr="00492E8B">
        <w:rPr>
          <w:rFonts w:ascii="Times New Roman" w:eastAsia="Times New Roman" w:hAnsi="Times New Roman" w:cs="Times New Roman"/>
          <w:sz w:val="24"/>
        </w:rPr>
        <w:t xml:space="preserve">1. Вычисление по химическим уравнениям массы или количества вещества по известной массе или количеству вещества одного из вступающих в реакцию веществ или </w:t>
      </w:r>
      <w:r w:rsidRPr="00492E8B">
        <w:rPr>
          <w:rFonts w:ascii="Times New Roman" w:eastAsia="Times New Roman" w:hAnsi="Times New Roman" w:cs="Times New Roman"/>
          <w:sz w:val="24"/>
        </w:rPr>
        <w:lastRenderedPageBreak/>
        <w:t xml:space="preserve">продуктов реакции. </w:t>
      </w:r>
      <w:r w:rsidRPr="00492E8B">
        <w:rPr>
          <w:rFonts w:ascii="Times New Roman" w:eastAsia="Times New Roman" w:hAnsi="Times New Roman" w:cs="Times New Roman"/>
          <w:sz w:val="24"/>
        </w:rPr>
        <w:br/>
        <w:t xml:space="preserve">         2. Вычисление массы (количества вещества, объема) продукта реакции, если известна масса исходного вещества, содержащего определенную долю примесей. </w:t>
      </w:r>
      <w:r w:rsidRPr="00492E8B">
        <w:rPr>
          <w:rFonts w:ascii="Times New Roman" w:eastAsia="Times New Roman" w:hAnsi="Times New Roman" w:cs="Times New Roman"/>
          <w:sz w:val="24"/>
        </w:rPr>
        <w:br/>
        <w:t xml:space="preserve">        3. Вычисление массы (количества вещества, объема) продукта реакции, если известна масса раствора и массовая доля растворенного вещества. </w:t>
      </w:r>
      <w:r w:rsidRPr="00492E8B">
        <w:rPr>
          <w:rFonts w:ascii="Times New Roman" w:eastAsia="Times New Roman" w:hAnsi="Times New Roman" w:cs="Times New Roman"/>
          <w:sz w:val="24"/>
        </w:rPr>
        <w:br/>
      </w:r>
      <w:r w:rsidR="00861A5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92E8B">
        <w:rPr>
          <w:rFonts w:ascii="Times New Roman" w:eastAsia="Times New Roman" w:hAnsi="Times New Roman" w:cs="Times New Roman"/>
          <w:b/>
          <w:sz w:val="24"/>
        </w:rPr>
        <w:t xml:space="preserve">Демонстрации. </w:t>
      </w:r>
    </w:p>
    <w:p w:rsidR="008A24BD" w:rsidRPr="00492E8B" w:rsidRDefault="008A24BD" w:rsidP="00013B4A">
      <w:pPr>
        <w:spacing w:after="20"/>
        <w:rPr>
          <w:rFonts w:ascii="Times New Roman" w:eastAsia="Times New Roman" w:hAnsi="Times New Roman" w:cs="Times New Roman"/>
          <w:b/>
          <w:sz w:val="24"/>
        </w:rPr>
      </w:pPr>
      <w:r w:rsidRPr="00492E8B">
        <w:rPr>
          <w:rFonts w:ascii="Times New Roman" w:eastAsia="Times New Roman" w:hAnsi="Times New Roman" w:cs="Times New Roman"/>
          <w:sz w:val="24"/>
        </w:rPr>
        <w:t>Примеры физических явлений: а) плавление парафина; б) растворение перманганата калия; в) диффузия душистых веществ с горящей лампочки накаливания.</w:t>
      </w:r>
      <w:r w:rsidRPr="00492E8B">
        <w:rPr>
          <w:rFonts w:ascii="Times New Roman" w:eastAsia="Times New Roman" w:hAnsi="Times New Roman" w:cs="Times New Roman"/>
          <w:b/>
          <w:sz w:val="24"/>
        </w:rPr>
        <w:t xml:space="preserve">         </w:t>
      </w:r>
    </w:p>
    <w:p w:rsidR="00013B4A" w:rsidRDefault="008F02AD" w:rsidP="00861A5B">
      <w:pPr>
        <w:spacing w:after="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Практические</w:t>
      </w:r>
      <w:r w:rsidR="00013B4A" w:rsidRPr="00013B4A">
        <w:rPr>
          <w:rFonts w:ascii="Times New Roman" w:eastAsia="Times New Roman" w:hAnsi="Times New Roman" w:cs="Times New Roman"/>
          <w:b/>
          <w:sz w:val="24"/>
        </w:rPr>
        <w:t xml:space="preserve"> работы</w:t>
      </w:r>
      <w:r w:rsidR="00013B4A">
        <w:rPr>
          <w:rFonts w:ascii="Times New Roman" w:eastAsia="Times New Roman" w:hAnsi="Times New Roman" w:cs="Times New Roman"/>
          <w:sz w:val="24"/>
        </w:rPr>
        <w:t xml:space="preserve"> </w:t>
      </w:r>
    </w:p>
    <w:p w:rsidR="008A24BD" w:rsidRPr="00492E8B" w:rsidRDefault="00013B4A" w:rsidP="00013B4A">
      <w:pPr>
        <w:spacing w:after="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</w:rPr>
        <w:t>1.Признаки химических реакций</w:t>
      </w:r>
      <w:r w:rsidR="00861A5B" w:rsidRPr="00013B4A">
        <w:rPr>
          <w:rFonts w:ascii="Times New Roman" w:eastAsia="Times New Roman" w:hAnsi="Times New Roman"/>
          <w:sz w:val="24"/>
        </w:rPr>
        <w:t>.</w:t>
      </w:r>
      <w:r w:rsidR="00DB679C" w:rsidRPr="00013B4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2.</w:t>
      </w:r>
      <w:r w:rsidR="00DB679C" w:rsidRPr="00013B4A">
        <w:rPr>
          <w:rFonts w:ascii="Times New Roman" w:eastAsia="Times New Roman" w:hAnsi="Times New Roman"/>
          <w:sz w:val="24"/>
        </w:rPr>
        <w:t xml:space="preserve">Наблюдения за изменениями, происходящими </w:t>
      </w:r>
      <w:r>
        <w:rPr>
          <w:rFonts w:ascii="Times New Roman" w:eastAsia="Times New Roman" w:hAnsi="Times New Roman"/>
          <w:sz w:val="24"/>
        </w:rPr>
        <w:t>с горящей свечой, и их описание</w:t>
      </w:r>
      <w:r w:rsidR="00DB679C" w:rsidRPr="00013B4A">
        <w:rPr>
          <w:rFonts w:ascii="Times New Roman" w:eastAsia="Times New Roman" w:hAnsi="Times New Roman"/>
          <w:sz w:val="24"/>
        </w:rPr>
        <w:t>.</w:t>
      </w:r>
    </w:p>
    <w:p w:rsidR="00013B4A" w:rsidRDefault="008A24BD" w:rsidP="008A24BD">
      <w:pPr>
        <w:spacing w:after="20"/>
        <w:rPr>
          <w:rFonts w:ascii="Times New Roman" w:eastAsia="Times New Roman" w:hAnsi="Times New Roman" w:cs="Times New Roman"/>
          <w:sz w:val="24"/>
        </w:rPr>
      </w:pPr>
      <w:r w:rsidRPr="00492E8B">
        <w:rPr>
          <w:rFonts w:ascii="Times New Roman" w:eastAsia="Times New Roman" w:hAnsi="Times New Roman" w:cs="Times New Roman"/>
          <w:b/>
          <w:sz w:val="24"/>
        </w:rPr>
        <w:t xml:space="preserve">Раздел 6. Растворение. Растворы. Свойства растворов электролитов </w:t>
      </w:r>
      <w:r w:rsidRPr="00492E8B">
        <w:rPr>
          <w:rFonts w:ascii="Times New Roman" w:eastAsia="Times New Roman" w:hAnsi="Times New Roman" w:cs="Times New Roman"/>
          <w:sz w:val="24"/>
        </w:rPr>
        <w:br/>
        <w:t xml:space="preserve">Растворение как физико-химический процесс. Понятие о гидратах и кристаллогидратах. Растворимость. Кривые растворимости как модель зависимости растворимости твердых веществ от температуры. Насыщенные, ненасыщенные и пересыщенные растворы. Значение растворов для природы и сельского хозяйства. </w:t>
      </w:r>
      <w:r w:rsidRPr="00492E8B">
        <w:rPr>
          <w:rFonts w:ascii="Times New Roman" w:eastAsia="Times New Roman" w:hAnsi="Times New Roman" w:cs="Times New Roman"/>
          <w:sz w:val="24"/>
        </w:rPr>
        <w:br/>
        <w:t xml:space="preserve">Понятие об электролитической диссоциации. Электролиты и </w:t>
      </w:r>
      <w:proofErr w:type="spellStart"/>
      <w:r w:rsidRPr="00492E8B">
        <w:rPr>
          <w:rFonts w:ascii="Times New Roman" w:eastAsia="Times New Roman" w:hAnsi="Times New Roman" w:cs="Times New Roman"/>
          <w:sz w:val="24"/>
        </w:rPr>
        <w:t>неэлектролиты</w:t>
      </w:r>
      <w:proofErr w:type="spellEnd"/>
      <w:r w:rsidRPr="00492E8B">
        <w:rPr>
          <w:rFonts w:ascii="Times New Roman" w:eastAsia="Times New Roman" w:hAnsi="Times New Roman" w:cs="Times New Roman"/>
          <w:sz w:val="24"/>
        </w:rPr>
        <w:t xml:space="preserve">. Механизм диссоциации электролитов с различным типом химической связи. Степень электролитической диссоциации. Сильные и слабые электролиты. </w:t>
      </w:r>
      <w:r w:rsidRPr="00492E8B">
        <w:rPr>
          <w:rFonts w:ascii="Times New Roman" w:eastAsia="Times New Roman" w:hAnsi="Times New Roman" w:cs="Times New Roman"/>
          <w:sz w:val="24"/>
        </w:rPr>
        <w:br/>
        <w:t>Основные положения теории электролитической диссоциации. Ионные уравнения реакций. Условия протекания реакции обмена между электролитами до конца в свете ионных представлений. Классификация ионов и их свойства. Кислоты, их классификация. Диссоциация кислот и их свойства в свете теории электролитической диссоциации. Молекулярные и ионные уравнения реакций кислот.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— реакция нейтрализации. Взаимодействие кислот с солями. Использование таблицы растворимости для характеристики химических свойств кислот. Основания, их классификация. Диссоциация оснований и их свойства в свете теории электролитической диссоциации. Взаимодействие оснований с кислотами, кислотными оксидами и солями. Использование таблицы растворимости для характеристики химических свойств оснований. Разложение нерастворим</w:t>
      </w:r>
      <w:r w:rsidR="00013B4A">
        <w:rPr>
          <w:rFonts w:ascii="Times New Roman" w:eastAsia="Times New Roman" w:hAnsi="Times New Roman" w:cs="Times New Roman"/>
          <w:sz w:val="24"/>
        </w:rPr>
        <w:t xml:space="preserve">ых оснований при нагревании. </w:t>
      </w:r>
      <w:r w:rsidRPr="00492E8B">
        <w:rPr>
          <w:rFonts w:ascii="Times New Roman" w:eastAsia="Times New Roman" w:hAnsi="Times New Roman" w:cs="Times New Roman"/>
          <w:sz w:val="24"/>
        </w:rPr>
        <w:t>Соли, их классификация и диссоциация различных типов солей. Свойства солей в свете теории электролитической диссоциации. Взаимодействие солей с металлами, условия протекания этих реакций. Взаимодействие солей с кислотами, основаниями и солями. Использование таблицы растворимости для характерис</w:t>
      </w:r>
      <w:r w:rsidR="00013B4A">
        <w:rPr>
          <w:rFonts w:ascii="Times New Roman" w:eastAsia="Times New Roman" w:hAnsi="Times New Roman" w:cs="Times New Roman"/>
          <w:sz w:val="24"/>
        </w:rPr>
        <w:t xml:space="preserve">тики химических свойств солей. </w:t>
      </w:r>
      <w:r w:rsidRPr="00492E8B">
        <w:rPr>
          <w:rFonts w:ascii="Times New Roman" w:eastAsia="Times New Roman" w:hAnsi="Times New Roman" w:cs="Times New Roman"/>
          <w:sz w:val="24"/>
        </w:rPr>
        <w:t>Обобщение сведений об оксидах, их классиф</w:t>
      </w:r>
      <w:r w:rsidR="00013B4A">
        <w:rPr>
          <w:rFonts w:ascii="Times New Roman" w:eastAsia="Times New Roman" w:hAnsi="Times New Roman" w:cs="Times New Roman"/>
          <w:sz w:val="24"/>
        </w:rPr>
        <w:t xml:space="preserve">икации и химических свойствах. </w:t>
      </w:r>
      <w:r w:rsidRPr="00492E8B">
        <w:rPr>
          <w:rFonts w:ascii="Times New Roman" w:eastAsia="Times New Roman" w:hAnsi="Times New Roman" w:cs="Times New Roman"/>
          <w:sz w:val="24"/>
        </w:rPr>
        <w:t>Генетические ряды металлов и неметаллов. Генетическая связь между классами неорганических веществ. Окислительно-восстановительные реакции. Окислитель и восстановитель, окисление и восстановление. Реакц</w:t>
      </w:r>
      <w:proofErr w:type="gramStart"/>
      <w:r w:rsidRPr="00492E8B">
        <w:rPr>
          <w:rFonts w:ascii="Times New Roman" w:eastAsia="Times New Roman" w:hAnsi="Times New Roman" w:cs="Times New Roman"/>
          <w:sz w:val="24"/>
        </w:rPr>
        <w:t>ии ио</w:t>
      </w:r>
      <w:proofErr w:type="gramEnd"/>
      <w:r w:rsidRPr="00492E8B">
        <w:rPr>
          <w:rFonts w:ascii="Times New Roman" w:eastAsia="Times New Roman" w:hAnsi="Times New Roman" w:cs="Times New Roman"/>
          <w:sz w:val="24"/>
        </w:rPr>
        <w:t xml:space="preserve">нного обмена и окислительно-восстановительные реакции. Составление уравнений окислительно-восстановительных реакций методом электронного баланса. Свойства простых веществ — металлов и неметаллов, кислот и солей в свете представлений об окислительно-восстановительных процессах. </w:t>
      </w:r>
    </w:p>
    <w:p w:rsidR="00013B4A" w:rsidRDefault="00013B4A" w:rsidP="008A24BD">
      <w:pPr>
        <w:spacing w:after="20"/>
        <w:rPr>
          <w:rFonts w:ascii="Times New Roman" w:eastAsia="Times New Roman" w:hAnsi="Times New Roman" w:cs="Times New Roman"/>
          <w:sz w:val="24"/>
        </w:rPr>
      </w:pPr>
      <w:r w:rsidRPr="00013B4A">
        <w:rPr>
          <w:rFonts w:ascii="Times New Roman" w:eastAsia="Times New Roman" w:hAnsi="Times New Roman" w:cs="Times New Roman"/>
          <w:b/>
          <w:sz w:val="24"/>
        </w:rPr>
        <w:t>Практические  работы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24BD" w:rsidRPr="00013B4A" w:rsidRDefault="00013B4A" w:rsidP="00013B4A">
      <w:pPr>
        <w:spacing w:after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1.Ионные реакции 2.</w:t>
      </w:r>
      <w:r w:rsidR="00DB679C" w:rsidRPr="00013B4A">
        <w:rPr>
          <w:rFonts w:ascii="Times New Roman" w:eastAsia="Times New Roman" w:hAnsi="Times New Roman"/>
          <w:sz w:val="24"/>
        </w:rPr>
        <w:t>Условия протекания химических реакций между ра</w:t>
      </w:r>
      <w:r>
        <w:rPr>
          <w:rFonts w:ascii="Times New Roman" w:eastAsia="Times New Roman" w:hAnsi="Times New Roman"/>
          <w:sz w:val="24"/>
        </w:rPr>
        <w:t>створами электролитов до конца. 3.</w:t>
      </w:r>
      <w:r w:rsidR="00DB679C" w:rsidRPr="00013B4A">
        <w:rPr>
          <w:rFonts w:ascii="Times New Roman" w:eastAsia="Times New Roman" w:hAnsi="Times New Roman"/>
          <w:sz w:val="24"/>
        </w:rPr>
        <w:t>Свойства кисл</w:t>
      </w:r>
      <w:r>
        <w:rPr>
          <w:rFonts w:ascii="Times New Roman" w:eastAsia="Times New Roman" w:hAnsi="Times New Roman"/>
          <w:sz w:val="24"/>
        </w:rPr>
        <w:t>от, оснований, оксидов и солей. 4.</w:t>
      </w:r>
      <w:r w:rsidR="00DB679C" w:rsidRPr="00013B4A">
        <w:rPr>
          <w:rFonts w:ascii="Times New Roman" w:eastAsia="Times New Roman" w:hAnsi="Times New Roman"/>
          <w:sz w:val="24"/>
        </w:rPr>
        <w:t>Рас</w:t>
      </w:r>
      <w:r>
        <w:rPr>
          <w:rFonts w:ascii="Times New Roman" w:eastAsia="Times New Roman" w:hAnsi="Times New Roman"/>
          <w:sz w:val="24"/>
        </w:rPr>
        <w:t>творение. Свойства электролитов.</w:t>
      </w:r>
    </w:p>
    <w:p w:rsidR="008A24BD" w:rsidRPr="004E2BEB" w:rsidRDefault="008A24BD" w:rsidP="008A24BD">
      <w:pPr>
        <w:spacing w:after="20"/>
        <w:rPr>
          <w:rFonts w:ascii="Times New Roman" w:eastAsia="Times New Roman" w:hAnsi="Times New Roman" w:cs="Times New Roman"/>
          <w:b/>
          <w:sz w:val="24"/>
        </w:rPr>
      </w:pPr>
      <w:r w:rsidRPr="004E2BEB">
        <w:rPr>
          <w:rFonts w:ascii="Times New Roman" w:eastAsia="Times New Roman" w:hAnsi="Times New Roman" w:cs="Times New Roman"/>
          <w:b/>
          <w:sz w:val="24"/>
        </w:rPr>
        <w:t>Раздел 7. Портр</w:t>
      </w:r>
      <w:r w:rsidR="00DB679C">
        <w:rPr>
          <w:rFonts w:ascii="Times New Roman" w:eastAsia="Times New Roman" w:hAnsi="Times New Roman" w:cs="Times New Roman"/>
          <w:b/>
          <w:sz w:val="24"/>
        </w:rPr>
        <w:t xml:space="preserve">етная галерея великих химиков </w:t>
      </w:r>
    </w:p>
    <w:p w:rsidR="008A24BD" w:rsidRPr="004E2BEB" w:rsidRDefault="008A24BD" w:rsidP="008A24BD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3B4A" w:rsidRDefault="008A24BD" w:rsidP="00013B4A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579B6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8A24BD" w:rsidRPr="00013B4A" w:rsidRDefault="008A24BD" w:rsidP="00013B4A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662EE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1. Общая характеристика химических элементов и химических реакций </w:t>
      </w:r>
    </w:p>
    <w:p w:rsidR="008A24BD" w:rsidRPr="000662EE" w:rsidRDefault="008A24BD" w:rsidP="0001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2EE">
        <w:rPr>
          <w:rFonts w:ascii="Times New Roman" w:eastAsia="Times New Roman" w:hAnsi="Times New Roman" w:cs="Times New Roman"/>
          <w:sz w:val="24"/>
          <w:szCs w:val="24"/>
        </w:rPr>
        <w:t>Характеристика элемента по его положению в периодической системе химических элементов Д.И. Менделеева. Свойства оксидов, кислот, оснований  и солей в свете теории электролитической диссоциации и процессов окисления-восстановления. Генетические ряды металла и неметалла.</w:t>
      </w:r>
      <w:r w:rsidR="00013B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2EE">
        <w:rPr>
          <w:rFonts w:ascii="Times New Roman" w:eastAsia="Times New Roman" w:hAnsi="Times New Roman" w:cs="Times New Roman"/>
          <w:sz w:val="24"/>
          <w:szCs w:val="24"/>
        </w:rPr>
        <w:t>Понятие о переходных элементах. Амфотерность. Генетический ряд переходного элемента.</w:t>
      </w:r>
      <w:r w:rsidR="00013B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2EE">
        <w:rPr>
          <w:rFonts w:ascii="Times New Roman" w:eastAsia="Times New Roman" w:hAnsi="Times New Roman" w:cs="Times New Roman"/>
          <w:sz w:val="24"/>
          <w:szCs w:val="24"/>
        </w:rPr>
        <w:t>Периодический закон и периодическая система химических элементов Д.И. Менделеева в свете учения о строении атома. Их значение.</w:t>
      </w:r>
    </w:p>
    <w:p w:rsidR="008A24BD" w:rsidRPr="000662EE" w:rsidRDefault="008A24BD" w:rsidP="0001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2EE">
        <w:rPr>
          <w:rFonts w:ascii="Times New Roman" w:eastAsia="Times New Roman" w:hAnsi="Times New Roman" w:cs="Times New Roman"/>
          <w:sz w:val="24"/>
          <w:szCs w:val="24"/>
        </w:rPr>
        <w:t>Химические реакции.  Скорость химической реакции. Катализаторы и катализ.</w:t>
      </w:r>
    </w:p>
    <w:p w:rsidR="008A24BD" w:rsidRPr="000662EE" w:rsidRDefault="008A24BD" w:rsidP="008A24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8A24BD" w:rsidRPr="000662EE" w:rsidRDefault="00013B4A" w:rsidP="00013B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Металлы </w:t>
      </w:r>
    </w:p>
    <w:p w:rsidR="008A24BD" w:rsidRDefault="008A24BD" w:rsidP="00695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2EE">
        <w:rPr>
          <w:rFonts w:ascii="Times New Roman" w:eastAsia="Times New Roman" w:hAnsi="Times New Roman" w:cs="Times New Roman"/>
          <w:sz w:val="24"/>
          <w:szCs w:val="24"/>
        </w:rPr>
        <w:t xml:space="preserve">Положение металлов в периодической системе химических элементов Д. И. Менделеева. Металлическая кристаллическая решётка и металлическая химическая связь. Общие физические свойства металлов. Сплавы, их свойства и значение. Химические свойства металлов как восстановителей. Электрохимический ряд напряжений металлов и его использование для характеристики химических свойств конкретных металлов. Способы получения металлов: </w:t>
      </w:r>
      <w:proofErr w:type="spellStart"/>
      <w:r w:rsidRPr="000662EE">
        <w:rPr>
          <w:rFonts w:ascii="Times New Roman" w:eastAsia="Times New Roman" w:hAnsi="Times New Roman" w:cs="Times New Roman"/>
          <w:sz w:val="24"/>
          <w:szCs w:val="24"/>
        </w:rPr>
        <w:t>пир</w:t>
      </w:r>
      <w:proofErr w:type="gramStart"/>
      <w:r w:rsidRPr="000662E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0662E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0662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62EE">
        <w:rPr>
          <w:rFonts w:ascii="Times New Roman" w:eastAsia="Times New Roman" w:hAnsi="Times New Roman" w:cs="Times New Roman"/>
          <w:sz w:val="24"/>
          <w:szCs w:val="24"/>
        </w:rPr>
        <w:t>гидро</w:t>
      </w:r>
      <w:proofErr w:type="spellEnd"/>
      <w:r w:rsidRPr="000662EE">
        <w:rPr>
          <w:rFonts w:ascii="Times New Roman" w:eastAsia="Times New Roman" w:hAnsi="Times New Roman" w:cs="Times New Roman"/>
          <w:sz w:val="24"/>
          <w:szCs w:val="24"/>
        </w:rPr>
        <w:t>- и электрометаллургия. Коррозия металлов и способы борьбы с ней.</w:t>
      </w:r>
      <w:r w:rsidR="00695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2EE">
        <w:rPr>
          <w:rFonts w:ascii="Times New Roman" w:eastAsia="Times New Roman" w:hAnsi="Times New Roman" w:cs="Times New Roman"/>
          <w:sz w:val="24"/>
          <w:szCs w:val="24"/>
        </w:rPr>
        <w:t>Общая характеристика щелочных металлов. Металлы в природе. Общие способы их получения. Строение атомов. Щелочные металлы – простые вещества, их физические и химические свойства. Важнейшие соединения щелочных металлов – оксиды, гидроксиды и соли (хлориды, карбонаты, сульфаты, нитраты), их свойства и применение в народном хозяйстве. Калийные удобрения.</w:t>
      </w:r>
      <w:r w:rsidR="00695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2EE">
        <w:rPr>
          <w:rFonts w:ascii="Times New Roman" w:eastAsia="Times New Roman" w:hAnsi="Times New Roman" w:cs="Times New Roman"/>
          <w:sz w:val="24"/>
          <w:szCs w:val="24"/>
        </w:rPr>
        <w:t xml:space="preserve">Общая характеристика элемента главной подгруппы </w:t>
      </w:r>
      <w:r w:rsidRPr="000662EE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0662EE">
        <w:rPr>
          <w:rFonts w:ascii="Times New Roman" w:eastAsia="Times New Roman" w:hAnsi="Times New Roman" w:cs="Times New Roman"/>
          <w:sz w:val="24"/>
          <w:szCs w:val="24"/>
        </w:rPr>
        <w:t xml:space="preserve"> группы. Строение атомов. </w:t>
      </w:r>
      <w:proofErr w:type="gramStart"/>
      <w:r w:rsidRPr="000662EE">
        <w:rPr>
          <w:rFonts w:ascii="Times New Roman" w:eastAsia="Times New Roman" w:hAnsi="Times New Roman" w:cs="Times New Roman"/>
          <w:sz w:val="24"/>
          <w:szCs w:val="24"/>
        </w:rPr>
        <w:t>Щелочно-земельные</w:t>
      </w:r>
      <w:proofErr w:type="gramEnd"/>
      <w:r w:rsidRPr="000662EE">
        <w:rPr>
          <w:rFonts w:ascii="Times New Roman" w:eastAsia="Times New Roman" w:hAnsi="Times New Roman" w:cs="Times New Roman"/>
          <w:sz w:val="24"/>
          <w:szCs w:val="24"/>
        </w:rPr>
        <w:t xml:space="preserve"> металлы – простые вещества, их физические и химические свойства. Важнейшие соединения </w:t>
      </w:r>
      <w:proofErr w:type="gramStart"/>
      <w:r w:rsidRPr="000662EE">
        <w:rPr>
          <w:rFonts w:ascii="Times New Roman" w:eastAsia="Times New Roman" w:hAnsi="Times New Roman" w:cs="Times New Roman"/>
          <w:sz w:val="24"/>
          <w:szCs w:val="24"/>
        </w:rPr>
        <w:t>щелочно-земельных</w:t>
      </w:r>
      <w:proofErr w:type="gramEnd"/>
      <w:r w:rsidRPr="000662EE">
        <w:rPr>
          <w:rFonts w:ascii="Times New Roman" w:eastAsia="Times New Roman" w:hAnsi="Times New Roman" w:cs="Times New Roman"/>
          <w:sz w:val="24"/>
          <w:szCs w:val="24"/>
        </w:rPr>
        <w:t xml:space="preserve"> металлов – оксиды, гидроксиды и соли (хлориды, карбонаты, нитраты, сульфаты и фосфаты), их свойства и применение в народном хозяйстве.</w:t>
      </w:r>
      <w:r w:rsidR="00695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2EE">
        <w:rPr>
          <w:rFonts w:ascii="Times New Roman" w:eastAsia="Times New Roman" w:hAnsi="Times New Roman" w:cs="Times New Roman"/>
          <w:sz w:val="24"/>
          <w:szCs w:val="24"/>
        </w:rPr>
        <w:t xml:space="preserve">Алюминий. Строение атома, физические и химические свойства простого вещества. Соединения алюминия – оксид и гидроксид, их амфотерный характер. Важнейшие соли алюминия. Применение алюминия и его соединений. Железо. Строения атома, физические и химические свойства простого вещества. Генетические ряды </w:t>
      </w:r>
      <w:r w:rsidRPr="000662EE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0662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Pr="000662E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662EE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0662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3+</w:t>
      </w:r>
      <w:r w:rsidRPr="000662EE">
        <w:rPr>
          <w:rFonts w:ascii="Times New Roman" w:eastAsia="Times New Roman" w:hAnsi="Times New Roman" w:cs="Times New Roman"/>
          <w:sz w:val="24"/>
          <w:szCs w:val="24"/>
        </w:rPr>
        <w:t xml:space="preserve">. Качественные реакции на </w:t>
      </w:r>
      <w:r w:rsidRPr="000662EE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0662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Pr="000662E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662EE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0662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3+</w:t>
      </w:r>
      <w:r w:rsidRPr="000662EE">
        <w:rPr>
          <w:rFonts w:ascii="Times New Roman" w:eastAsia="Times New Roman" w:hAnsi="Times New Roman" w:cs="Times New Roman"/>
          <w:sz w:val="24"/>
          <w:szCs w:val="24"/>
        </w:rPr>
        <w:t>. Важнейшие соли железа. Значение железа, его соединений и сплавов в природе и в народном хозяйстве.</w:t>
      </w:r>
    </w:p>
    <w:p w:rsidR="00695120" w:rsidRPr="000662EE" w:rsidRDefault="00695120" w:rsidP="008A2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5120" w:rsidRPr="00695120" w:rsidRDefault="00695120" w:rsidP="00695120">
      <w:pPr>
        <w:spacing w:after="0" w:line="240" w:lineRule="auto"/>
        <w:rPr>
          <w:rFonts w:ascii="Times New Roman" w:hAnsi="Times New Roman" w:cs="Times New Roman"/>
          <w:b/>
        </w:rPr>
      </w:pPr>
      <w:r w:rsidRPr="00695120">
        <w:rPr>
          <w:rFonts w:ascii="Times New Roman" w:hAnsi="Times New Roman" w:cs="Times New Roman"/>
          <w:b/>
        </w:rPr>
        <w:t xml:space="preserve">Практические работы </w:t>
      </w:r>
    </w:p>
    <w:p w:rsidR="00695120" w:rsidRPr="00695120" w:rsidRDefault="00695120" w:rsidP="006951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1.Осуществление цепочки химических превращений. 2. </w:t>
      </w:r>
      <w:r>
        <w:rPr>
          <w:rFonts w:ascii="Times New Roman" w:hAnsi="Times New Roman" w:cs="Times New Roman"/>
          <w:sz w:val="24"/>
          <w:szCs w:val="24"/>
        </w:rPr>
        <w:t>Получение и свойства соединений металлов. 3. Экспериментальные задачи по распознаванию и получению соединений металлов.</w:t>
      </w:r>
    </w:p>
    <w:p w:rsidR="008A24BD" w:rsidRPr="000662EE" w:rsidRDefault="008A24BD" w:rsidP="008A24BD">
      <w:pPr>
        <w:spacing w:after="20" w:line="240" w:lineRule="auto"/>
        <w:ind w:left="92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A24BD" w:rsidRPr="000662EE" w:rsidRDefault="00695120" w:rsidP="008A2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Неметаллы </w:t>
      </w:r>
    </w:p>
    <w:p w:rsidR="008A24BD" w:rsidRPr="000662EE" w:rsidRDefault="008A24BD" w:rsidP="00695120">
      <w:pPr>
        <w:spacing w:after="2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Общая характеристика неметаллов: положение в периодической системе Д.И. Менделеева, особенности строения атомов, </w:t>
      </w:r>
      <w:proofErr w:type="spellStart"/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электроотрицательность</w:t>
      </w:r>
      <w:proofErr w:type="spellEnd"/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как мера «</w:t>
      </w:r>
      <w:proofErr w:type="spellStart"/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неметалличности</w:t>
      </w:r>
      <w:proofErr w:type="spellEnd"/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», ряд </w:t>
      </w:r>
      <w:proofErr w:type="spellStart"/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электроотрицательности</w:t>
      </w:r>
      <w:proofErr w:type="spellEnd"/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. Кристаллическое строение неметаллов – простых веществ. Аллотропия. Физические свойства неметаллов. Относительность понятий «металл», «неметалл».</w:t>
      </w:r>
      <w:r w:rsidR="006951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Водород.  Положение в периодической системе </w:t>
      </w: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химических элементов Д.И. Менделеева. Строение атома и молекулы. Физические и химические свойства водорода, его получение и применение.</w:t>
      </w:r>
      <w:r w:rsidR="006951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Общая характеристика галогенов. Строение атомов. Простые вещества, их физические и химические свойства. Основные соединения галогенов (</w:t>
      </w:r>
      <w:proofErr w:type="spellStart"/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галогеноводороды</w:t>
      </w:r>
      <w:proofErr w:type="spellEnd"/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галогениды), их свойства. Качественная реакция на хлорид- ион. Кр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аткие сведения о хлоре, броме, фторе и й</w:t>
      </w: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оде. Применение галогенов и их соединений в народном хозяйстве.</w:t>
      </w:r>
      <w:r w:rsidR="006951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Сера. Строение атома, аллотропия, свойства и применение ромбической серы. Оксиды серы (</w:t>
      </w:r>
      <w:r w:rsidRPr="000662E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IV</w:t>
      </w: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) и (</w:t>
      </w:r>
      <w:r w:rsidRPr="000662E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VI</w:t>
      </w: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), их получение, свойства и применение. Сероводородная и сернистая кислоты. Серная кислота и её соли, их применение в народном хозяйстве. Качественная реакция на сульфат-ион.</w:t>
      </w:r>
    </w:p>
    <w:p w:rsidR="008F02AD" w:rsidRDefault="008A24BD" w:rsidP="00695120">
      <w:pPr>
        <w:spacing w:after="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Азот. Строение атома и молекулы, свойства простого вещества. Аммиак, строение, свойства, получение и применение. Соли аммония, их свойства и применение. Нитраты и нитриты, проблема их содержания в сельскохозяйственной продукции. Азотные удобрения.</w:t>
      </w:r>
      <w:r w:rsidR="006951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Фосфор. Строение атома, аллотропия, свойства белого и красного фосфора, их применение. Основные соединения: оксид фосфора (</w:t>
      </w:r>
      <w:r w:rsidRPr="000662E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</w:t>
      </w: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), ортофосфорная кислота и фосфаты. Фосфорные удобрения.</w:t>
      </w:r>
      <w:r w:rsidR="006951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Углерод. Строение атома, аллотропия, свойства аллотропных модификаций, применение. Оксиды углерода (</w:t>
      </w:r>
      <w:r w:rsidRPr="000662E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II</w:t>
      </w: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)  и (</w:t>
      </w:r>
      <w:r w:rsidRPr="000662E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IV</w:t>
      </w: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), их свойства и применение. Качественная реакция на углекислый газ. Карбонаты: кальцит, сода, поташ, их значение в природе и жизни человека. Качественная реакция на карбонат-ион.</w:t>
      </w:r>
      <w:r w:rsidR="006951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Кремний. Строение атома, кристаллический кремний, его свойства и применение. Оксид кремния (</w:t>
      </w:r>
      <w:r w:rsidRPr="000662E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IV</w:t>
      </w: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), его природные разновидности. Силикаты. Значение соединений кремния в живой и неживой природе. Понятие о силикатной промышленности.</w:t>
      </w:r>
      <w:r w:rsidR="00695120" w:rsidRPr="0069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2AD" w:rsidRPr="008F02AD" w:rsidRDefault="008F02AD" w:rsidP="00695120">
      <w:pPr>
        <w:spacing w:after="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2AD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 </w:t>
      </w:r>
    </w:p>
    <w:p w:rsidR="00695120" w:rsidRPr="008F02AD" w:rsidRDefault="008F02AD" w:rsidP="00695120">
      <w:pPr>
        <w:spacing w:after="2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1.</w:t>
      </w:r>
      <w:r w:rsidR="00695120" w:rsidRPr="008F02AD">
        <w:rPr>
          <w:rFonts w:ascii="Times New Roman" w:hAnsi="Times New Roman"/>
          <w:sz w:val="24"/>
          <w:szCs w:val="24"/>
        </w:rPr>
        <w:t>Эксперимен</w:t>
      </w:r>
      <w:r w:rsidR="00695120" w:rsidRPr="008F02AD">
        <w:rPr>
          <w:rFonts w:ascii="Times New Roman" w:hAnsi="Times New Roman"/>
          <w:sz w:val="24"/>
          <w:szCs w:val="24"/>
        </w:rPr>
        <w:softHyphen/>
        <w:t>тальные задачи по теме: «Под</w:t>
      </w:r>
      <w:r w:rsidR="00695120" w:rsidRPr="008F02AD">
        <w:rPr>
          <w:rFonts w:ascii="Times New Roman" w:hAnsi="Times New Roman"/>
          <w:sz w:val="24"/>
          <w:szCs w:val="24"/>
        </w:rPr>
        <w:softHyphen/>
        <w:t>группы азота и углерода»</w:t>
      </w:r>
      <w:r>
        <w:rPr>
          <w:rFonts w:ascii="Times New Roman" w:hAnsi="Times New Roman"/>
          <w:sz w:val="24"/>
          <w:szCs w:val="24"/>
        </w:rPr>
        <w:t>.</w:t>
      </w:r>
      <w:r w:rsidRPr="008F02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</w:t>
      </w:r>
      <w:r w:rsidRPr="008F02AD">
        <w:rPr>
          <w:rFonts w:ascii="Times New Roman" w:hAnsi="Times New Roman"/>
          <w:sz w:val="24"/>
          <w:szCs w:val="24"/>
        </w:rPr>
        <w:t>По</w:t>
      </w:r>
      <w:r w:rsidRPr="008F02AD">
        <w:rPr>
          <w:rFonts w:ascii="Times New Roman" w:hAnsi="Times New Roman"/>
          <w:sz w:val="24"/>
          <w:szCs w:val="24"/>
        </w:rPr>
        <w:softHyphen/>
        <w:t>лучение, соби</w:t>
      </w:r>
      <w:r w:rsidRPr="008F02AD">
        <w:rPr>
          <w:rFonts w:ascii="Times New Roman" w:hAnsi="Times New Roman"/>
          <w:sz w:val="24"/>
          <w:szCs w:val="24"/>
        </w:rPr>
        <w:softHyphen/>
        <w:t>рание и распо</w:t>
      </w:r>
      <w:r w:rsidRPr="008F02AD">
        <w:rPr>
          <w:rFonts w:ascii="Times New Roman" w:hAnsi="Times New Roman"/>
          <w:sz w:val="24"/>
          <w:szCs w:val="24"/>
        </w:rPr>
        <w:softHyphen/>
        <w:t>знавание газов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</w:t>
      </w:r>
      <w:r w:rsidR="00695120" w:rsidRPr="00222A93">
        <w:rPr>
          <w:rFonts w:ascii="Times New Roman" w:hAnsi="Times New Roman" w:cs="Times New Roman"/>
          <w:sz w:val="24"/>
          <w:szCs w:val="24"/>
        </w:rPr>
        <w:t>Решение экспериментальных задач по теме: «Подгруппа кислорода».</w:t>
      </w:r>
      <w:r w:rsidR="0069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4BD" w:rsidRPr="000662EE" w:rsidRDefault="008A24BD" w:rsidP="008A2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2EE">
        <w:rPr>
          <w:rFonts w:ascii="Times New Roman" w:eastAsia="Times New Roman" w:hAnsi="Times New Roman" w:cs="Times New Roman"/>
          <w:b/>
          <w:sz w:val="24"/>
          <w:szCs w:val="24"/>
        </w:rPr>
        <w:t>Раздел 4</w:t>
      </w:r>
      <w:r w:rsidR="008F02AD">
        <w:rPr>
          <w:rFonts w:ascii="Times New Roman" w:eastAsia="Times New Roman" w:hAnsi="Times New Roman" w:cs="Times New Roman"/>
          <w:b/>
          <w:sz w:val="24"/>
          <w:szCs w:val="24"/>
        </w:rPr>
        <w:t xml:space="preserve">. Органические соединения </w:t>
      </w:r>
    </w:p>
    <w:p w:rsidR="008A24BD" w:rsidRPr="000662EE" w:rsidRDefault="008A24BD" w:rsidP="008F02AD">
      <w:pPr>
        <w:spacing w:after="2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Вещества органические и неорганические, относительность понятия «органические вещества». Причины многообразия органических соединений. Химическое строение органических соединений. Молекулярные и структурные формулы органических веществ.</w:t>
      </w:r>
    </w:p>
    <w:p w:rsidR="008A24BD" w:rsidRPr="000662EE" w:rsidRDefault="008A24BD" w:rsidP="008F02AD">
      <w:pPr>
        <w:spacing w:after="2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Метан и этан: строение молекул. Горение метана и этана. Дегидрирование этана. Применение метана.</w:t>
      </w:r>
      <w:r w:rsidR="008F02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Химическое строение молекулы этилена. Двойная связь. Взаимодействие этилена с водой. Реакции полимеризации этилена. Полиэтилен и его значение.</w:t>
      </w:r>
      <w:r w:rsidR="008F02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Понятие о предельных одноатомных спиртах на примерах метанола и этанола. Трёхатомный спирт – глицерин.</w:t>
      </w:r>
      <w:r w:rsidR="008F02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Понятие об альдегидах на примере уксусного альдегида. Окисление альдегида в кислоту.</w:t>
      </w:r>
      <w:r w:rsidR="008F02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Одноосновные предельные карбоновые кислоты на примере уксусной кислоты. Её свойства и применение. Стеариновая кислота как представитель жирных карбоновых кислот.</w:t>
      </w:r>
      <w:r w:rsidR="008F02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Реакции этерификации и понятие о сложных эфирах. Жиры как сложные эфиры глицерина и жирных кислот.</w:t>
      </w:r>
      <w:r w:rsidR="008F02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Понятие об аминокислотах. Реакции поликонденсации. Белки, их строение и биологическая роль.</w:t>
      </w:r>
    </w:p>
    <w:p w:rsidR="008A24BD" w:rsidRPr="000662EE" w:rsidRDefault="008A24BD" w:rsidP="008F02AD">
      <w:pPr>
        <w:spacing w:after="2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62EE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Понятие об углеводах. Глюкоза, её свойства и значение. Крахмал и целлюлоза (в сравнении), их биологическая роль.</w:t>
      </w:r>
    </w:p>
    <w:p w:rsidR="008F02AD" w:rsidRDefault="008A24BD" w:rsidP="008F02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2EE">
        <w:rPr>
          <w:rFonts w:ascii="Times New Roman" w:eastAsia="Times New Roman" w:hAnsi="Times New Roman" w:cs="Times New Roman"/>
          <w:b/>
          <w:sz w:val="24"/>
          <w:szCs w:val="24"/>
        </w:rPr>
        <w:t>Раздел 5. Обобщение знаний по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химии за курс основной школы</w:t>
      </w:r>
      <w:r w:rsidR="008F02AD">
        <w:rPr>
          <w:rFonts w:ascii="Times New Roman" w:eastAsia="Times New Roman" w:hAnsi="Times New Roman" w:cs="Times New Roman"/>
          <w:b/>
          <w:sz w:val="24"/>
          <w:szCs w:val="24"/>
        </w:rPr>
        <w:t>. Подготовка к ГИА.</w:t>
      </w:r>
    </w:p>
    <w:p w:rsidR="008A24BD" w:rsidRPr="000662EE" w:rsidRDefault="008A24BD" w:rsidP="008A2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2EE">
        <w:rPr>
          <w:rFonts w:ascii="Times New Roman" w:eastAsia="Times New Roman" w:hAnsi="Times New Roman" w:cs="Times New Roman"/>
          <w:sz w:val="24"/>
          <w:szCs w:val="24"/>
        </w:rPr>
        <w:t>Физический смысл порядкового номера химического элемента в периодической системе химических элементов Д.И. Менделеева, номеров периода и группы. Закономерности изменения свойств элементов и их соединений в периодах и группах в свете представлений о строении атомов элементов. Значение периодического закона.</w:t>
      </w:r>
      <w:r w:rsidR="008F02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662EE">
        <w:rPr>
          <w:rFonts w:ascii="Times New Roman" w:eastAsia="Times New Roman" w:hAnsi="Times New Roman" w:cs="Times New Roman"/>
          <w:sz w:val="24"/>
          <w:szCs w:val="24"/>
        </w:rPr>
        <w:t>Типы химических связей  и типы кристаллических решёток. Взаимосвязь строения и свойств веществ.</w:t>
      </w:r>
      <w:r w:rsidR="008F02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662EE">
        <w:rPr>
          <w:rFonts w:ascii="Times New Roman" w:eastAsia="Times New Roman" w:hAnsi="Times New Roman" w:cs="Times New Roman"/>
          <w:sz w:val="24"/>
          <w:szCs w:val="24"/>
        </w:rPr>
        <w:t>Классификация химических реакций по различным признакам (число и состав реагирующих и образующихся веществ; тепловой эффект; использование катализатора; направление; изменение степеней окисления атомов).</w:t>
      </w:r>
      <w:r w:rsidR="008F02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662EE">
        <w:rPr>
          <w:rFonts w:ascii="Times New Roman" w:eastAsia="Times New Roman" w:hAnsi="Times New Roman" w:cs="Times New Roman"/>
          <w:sz w:val="24"/>
          <w:szCs w:val="24"/>
        </w:rPr>
        <w:t xml:space="preserve">Простые и сложные вещества. Металлы и неметаллы. Генетические ряды металла, неметалла и переходного металла. Оксиды (основные, амфотерные и кислотные), гидроксиды (основания, амфотерные </w:t>
      </w:r>
      <w:r w:rsidRPr="000662EE">
        <w:rPr>
          <w:rFonts w:ascii="Times New Roman" w:eastAsia="Times New Roman" w:hAnsi="Times New Roman" w:cs="Times New Roman"/>
          <w:sz w:val="24"/>
          <w:szCs w:val="24"/>
        </w:rPr>
        <w:lastRenderedPageBreak/>
        <w:t>гидроксиды и кислоты) и соли: состав, классификация и общие химические свойства в свете теории электролитической диссоциации и представлений о процессах окисления-восстановления.</w:t>
      </w:r>
      <w:r w:rsidRPr="000662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A24BD" w:rsidRPr="00F32C47" w:rsidRDefault="008A24BD" w:rsidP="008A2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8F02AD" w:rsidRDefault="008F02AD" w:rsidP="008F02AD">
      <w:pPr>
        <w:spacing w:after="0" w:line="240" w:lineRule="auto"/>
      </w:pPr>
      <w:r>
        <w:t xml:space="preserve">                                                 </w:t>
      </w:r>
    </w:p>
    <w:p w:rsidR="008F02AD" w:rsidRDefault="008F02AD" w:rsidP="008F02AD">
      <w:pPr>
        <w:spacing w:after="0" w:line="240" w:lineRule="auto"/>
      </w:pPr>
    </w:p>
    <w:p w:rsidR="008F02AD" w:rsidRDefault="008F02AD" w:rsidP="008F02AD">
      <w:pPr>
        <w:spacing w:after="0" w:line="240" w:lineRule="auto"/>
      </w:pPr>
    </w:p>
    <w:p w:rsidR="008F02AD" w:rsidRDefault="008F02AD" w:rsidP="008F02AD">
      <w:pPr>
        <w:spacing w:after="0" w:line="240" w:lineRule="auto"/>
      </w:pPr>
    </w:p>
    <w:p w:rsidR="008F02AD" w:rsidRPr="005779F5" w:rsidRDefault="005C61C6" w:rsidP="008F02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t xml:space="preserve">                                                      </w:t>
      </w:r>
      <w:r w:rsidR="008F02AD">
        <w:rPr>
          <w:rFonts w:ascii="Times New Roman" w:hAnsi="Times New Roman" w:cs="Times New Roman"/>
          <w:b/>
          <w:sz w:val="28"/>
          <w:szCs w:val="28"/>
        </w:rPr>
        <w:t>Т</w:t>
      </w:r>
      <w:r w:rsidR="008F02AD" w:rsidRPr="003D4D56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:rsidR="008F02AD" w:rsidRDefault="008F02AD" w:rsidP="008F02AD">
      <w:pPr>
        <w:shd w:val="clear" w:color="auto" w:fill="FFFFFF"/>
        <w:tabs>
          <w:tab w:val="left" w:pos="5835"/>
        </w:tabs>
        <w:spacing w:after="0" w:line="240" w:lineRule="auto"/>
        <w:ind w:left="36" w:right="36" w:firstLine="34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8</w:t>
      </w:r>
      <w:r w:rsidRPr="003D4D5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8F02AD" w:rsidRDefault="008F02AD" w:rsidP="008F02AD">
      <w:pPr>
        <w:shd w:val="clear" w:color="auto" w:fill="FFFFFF"/>
        <w:tabs>
          <w:tab w:val="left" w:pos="5835"/>
        </w:tabs>
        <w:spacing w:after="0" w:line="240" w:lineRule="auto"/>
        <w:ind w:left="36" w:right="36" w:firstLine="34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F02AD" w:rsidRPr="003F7A00" w:rsidRDefault="008F02AD" w:rsidP="008F02AD">
      <w:pPr>
        <w:shd w:val="clear" w:color="auto" w:fill="FFFFFF"/>
        <w:tabs>
          <w:tab w:val="left" w:pos="5835"/>
        </w:tabs>
        <w:spacing w:after="0" w:line="240" w:lineRule="auto"/>
        <w:ind w:left="36" w:right="36" w:firstLine="347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276"/>
        <w:gridCol w:w="1276"/>
      </w:tblGrid>
      <w:tr w:rsidR="005C61C6" w:rsidRPr="003D4D56" w:rsidTr="005C61C6">
        <w:trPr>
          <w:trHeight w:val="1120"/>
          <w:tblHeader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6F1D87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D4D56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D4D56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5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1C6" w:rsidRPr="003D4D56" w:rsidRDefault="000A387E" w:rsidP="008E12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оборудования «Точки роста»</w:t>
            </w:r>
          </w:p>
        </w:tc>
      </w:tr>
      <w:tr w:rsidR="005C61C6" w:rsidRPr="003D4D56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D4D5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D4D56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BEB">
              <w:rPr>
                <w:rFonts w:ascii="Times New Roman" w:eastAsia="Times New Roman" w:hAnsi="Times New Roman" w:cs="Times New Roman"/>
                <w:sz w:val="24"/>
              </w:rPr>
              <w:t>Химия - наука о веществах, их свойствах и превращениях.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D4D56" w:rsidRDefault="005C61C6" w:rsidP="002F6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D4D56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D4D56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D4D5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4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Pr="00EE7AB7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BEB">
              <w:rPr>
                <w:rFonts w:ascii="Times New Roman" w:eastAsia="Times New Roman" w:hAnsi="Times New Roman" w:cs="Times New Roman"/>
                <w:sz w:val="24"/>
              </w:rPr>
              <w:t>Превращения веществ. Роль химии в жизни человека.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D4D56" w:rsidRDefault="005C61C6" w:rsidP="002F6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D4D56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D4D56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D4D5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4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EE7AB7" w:rsidRDefault="005C61C6" w:rsidP="008E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BEB">
              <w:rPr>
                <w:rFonts w:ascii="Times New Roman" w:eastAsia="Times New Roman" w:hAnsi="Times New Roman" w:cs="Times New Roman"/>
                <w:sz w:val="24"/>
              </w:rPr>
              <w:t>Периодическая система химических элементов. Знаки химических элементов.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D4D56" w:rsidRDefault="005C61C6" w:rsidP="002F6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D4D56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D4D56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D4D5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Pr="00EE7AB7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BEB">
              <w:rPr>
                <w:rFonts w:ascii="Times New Roman" w:eastAsia="Times New Roman" w:hAnsi="Times New Roman" w:cs="Times New Roman"/>
                <w:sz w:val="24"/>
              </w:rPr>
              <w:t>Символы химических элементов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D4D56" w:rsidRDefault="005C61C6" w:rsidP="002F6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D4D56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D4D5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Pr="00AA2634" w:rsidRDefault="005C61C6" w:rsidP="008E1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BEB">
              <w:rPr>
                <w:rFonts w:ascii="Times New Roman" w:eastAsia="Times New Roman" w:hAnsi="Times New Roman" w:cs="Times New Roman"/>
                <w:sz w:val="24"/>
              </w:rPr>
              <w:t>Химические формулы. Относительная атомная и молекулярная масса.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AA2634" w:rsidRDefault="005C61C6" w:rsidP="002F6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AA2634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D4D56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Pr="00181602" w:rsidRDefault="005C61C6" w:rsidP="008E12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2BEB">
              <w:rPr>
                <w:rFonts w:ascii="Times New Roman" w:eastAsia="Times New Roman" w:hAnsi="Times New Roman" w:cs="Times New Roman"/>
                <w:sz w:val="24"/>
              </w:rPr>
              <w:t>Массовая доля элемента в соединении.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AA2634" w:rsidRDefault="005C61C6" w:rsidP="002F6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7E" w:rsidRPr="000A387E" w:rsidRDefault="000A387E" w:rsidP="000A38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Цифровая</w:t>
            </w:r>
          </w:p>
          <w:p w:rsidR="005C61C6" w:rsidRDefault="000A387E" w:rsidP="000A38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лаборатория</w:t>
            </w:r>
          </w:p>
        </w:tc>
      </w:tr>
      <w:tr w:rsidR="005C61C6" w:rsidRPr="003D4D56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AA2634" w:rsidRDefault="005C61C6" w:rsidP="008E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BEB">
              <w:rPr>
                <w:rFonts w:ascii="Times New Roman" w:eastAsia="Times New Roman" w:hAnsi="Times New Roman" w:cs="Times New Roman"/>
                <w:sz w:val="24"/>
              </w:rPr>
              <w:t>Практическая работа №1. «Приемы обращения с лабораторным  оборудованием».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7E" w:rsidRPr="000A387E" w:rsidRDefault="000A387E" w:rsidP="000A38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Цифровая</w:t>
            </w:r>
          </w:p>
          <w:p w:rsidR="005C61C6" w:rsidRDefault="000A387E" w:rsidP="000A38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лаборатория</w:t>
            </w:r>
          </w:p>
        </w:tc>
      </w:tr>
      <w:tr w:rsidR="005C61C6" w:rsidRPr="003D4D56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146CF" w:rsidRDefault="005C61C6" w:rsidP="008E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BEB">
              <w:rPr>
                <w:rFonts w:ascii="Times New Roman" w:eastAsia="Times New Roman" w:hAnsi="Times New Roman" w:cs="Times New Roman"/>
                <w:sz w:val="24"/>
              </w:rPr>
              <w:t>Основные сведения о строении атомов.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D4D56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146CF" w:rsidRDefault="005C61C6" w:rsidP="008E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BEB">
              <w:rPr>
                <w:rFonts w:ascii="Times New Roman" w:eastAsia="Times New Roman" w:hAnsi="Times New Roman" w:cs="Times New Roman"/>
                <w:sz w:val="24"/>
              </w:rPr>
              <w:t>Изотопы как разновидности атомов химического элемента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D4D56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0745E" w:rsidRDefault="005C61C6" w:rsidP="008E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Электроны. Строение электронных оболочек атомов химических элементов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D4D56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0745E" w:rsidRDefault="005C61C6" w:rsidP="008E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Схема строения атома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D4D56" w:rsidTr="005C61C6">
        <w:trPr>
          <w:trHeight w:val="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0745E" w:rsidRDefault="005C61C6" w:rsidP="008E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Изменение числа электронов на внешнем энергетическом уровне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D4D56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0745E" w:rsidRDefault="005C61C6" w:rsidP="008E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Ионная связь.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7E" w:rsidRPr="000A387E" w:rsidRDefault="000A387E" w:rsidP="000A38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Цифровая</w:t>
            </w:r>
          </w:p>
          <w:p w:rsidR="005C61C6" w:rsidRDefault="000A387E" w:rsidP="000A38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лаборатория</w:t>
            </w:r>
          </w:p>
        </w:tc>
      </w:tr>
      <w:tr w:rsidR="005C61C6" w:rsidRPr="003D4D56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both"/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Ковалентная полярная химическая связь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7E" w:rsidRPr="000A387E" w:rsidRDefault="000A387E" w:rsidP="000A38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Цифровая</w:t>
            </w:r>
          </w:p>
          <w:p w:rsidR="005C61C6" w:rsidRDefault="000A387E" w:rsidP="000A38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лаборатория</w:t>
            </w:r>
          </w:p>
        </w:tc>
      </w:tr>
      <w:tr w:rsidR="005C61C6" w:rsidRPr="003D4D56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911BA" w:rsidRDefault="005C61C6" w:rsidP="008E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Металлическая связь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D4D56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911BA" w:rsidRDefault="005C61C6" w:rsidP="008E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Простые вещества-- металлы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D4D56" w:rsidTr="005C61C6">
        <w:trPr>
          <w:trHeight w:val="1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Pr="002911BA" w:rsidRDefault="005C61C6" w:rsidP="008E1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Простые вещества-неметаллы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D4D56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Default="005C61C6" w:rsidP="002F6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FBD4B4" w:fill="auto"/>
            <w:vAlign w:val="center"/>
          </w:tcPr>
          <w:p w:rsidR="005C61C6" w:rsidRPr="002911BA" w:rsidRDefault="005C61C6" w:rsidP="008E12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Количество вещества. Моль. Молярная масса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FBD4B4" w:fill="auto"/>
            <w:vAlign w:val="center"/>
            <w:hideMark/>
          </w:tcPr>
          <w:p w:rsidR="005C61C6" w:rsidRPr="002911BA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FBD4B4" w:fill="auto"/>
          </w:tcPr>
          <w:p w:rsidR="005C61C6" w:rsidRPr="002911BA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D4D56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0B0090" w:rsidRDefault="005C61C6" w:rsidP="002F6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911BA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Молярный объем газообразных веществ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0B0090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0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B0090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D4D56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0B0090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B0090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Решение задач по формуле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0B0090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0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B0090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D4D56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0B0090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0423E" w:rsidRDefault="005C61C6" w:rsidP="008E12C8">
            <w:pPr>
              <w:contextualSpacing/>
              <w:jc w:val="both"/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Степень окисления. Бинарные   соединения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0B0090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0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B0090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D4D56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0B0090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911BA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Летучие водородные соединения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0B0090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D4D56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0B0090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Pr="000B0090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Основания.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0B0090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0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B0090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F7A00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325E9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Кислоты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F7A00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F7A00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rPr>
          <w:trHeight w:val="27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F7A00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325E9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Соли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F7A00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F7A00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F7A00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Pr="003325E9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Основные классы неорганических веществ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F7A00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F7A00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32B6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325E9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Аморфные и кристаллические вещества.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32B6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2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32B66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32B6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325E9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Чистые вещества и смеси.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32B6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2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32B66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32B6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2B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325E9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Массовая и объемная доля компонентов  смеси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32B6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2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32B66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32B6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Pr="003325E9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Практическая работа №2 «Очистка загрязненной поваренной соли».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32B6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2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7E" w:rsidRPr="000A387E" w:rsidRDefault="000A387E" w:rsidP="000A38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Цифровая</w:t>
            </w:r>
          </w:p>
          <w:p w:rsidR="005C61C6" w:rsidRPr="00F32B66" w:rsidRDefault="000A387E" w:rsidP="000A38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лаборатория</w:t>
            </w: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32B6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325E9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Практическая работа № 3 «Приготовление раствора сахара с заданной массовой долей растворенного  вещества».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325E9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7E" w:rsidRPr="000A387E" w:rsidRDefault="000A387E" w:rsidP="000A38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Цифровая</w:t>
            </w:r>
          </w:p>
          <w:p w:rsidR="005C61C6" w:rsidRPr="003325E9" w:rsidRDefault="000A387E" w:rsidP="000A38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лаборатория</w:t>
            </w: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32B6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Pr="003325E9" w:rsidRDefault="005C61C6" w:rsidP="008E12C8">
            <w:pPr>
              <w:contextualSpacing/>
              <w:jc w:val="both"/>
              <w:rPr>
                <w:b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Физические явления в химии.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32B6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2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32B66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32B6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32B66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Химические реакции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32B6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2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32B66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32B6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32B66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Закон сохранения массы веществ. Химические уравнения.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32B66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2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32B66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A57B3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1A219C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Составление уравнений химических реакций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1C6" w:rsidRPr="00FA57B3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A57B3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A57B3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1A219C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Расчеты по химическим уравнениям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1A219C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1A219C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A57B3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A57B3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Реакции  разложения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A57B3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A57B3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A57B3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A57B3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8">
              <w:rPr>
                <w:rFonts w:ascii="Times New Roman" w:eastAsia="Times New Roman" w:hAnsi="Times New Roman" w:cs="Times New Roman"/>
                <w:sz w:val="24"/>
              </w:rPr>
              <w:t>Реакции  соединения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A57B3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A57B3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A57B3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A57B3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F73">
              <w:rPr>
                <w:rFonts w:ascii="Times New Roman" w:eastAsia="Times New Roman" w:hAnsi="Times New Roman" w:cs="Times New Roman"/>
                <w:sz w:val="24"/>
              </w:rPr>
              <w:t>Реакции замещения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A57B3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A57B3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rPr>
          <w:trHeight w:val="23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A57B3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A57B3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F73">
              <w:rPr>
                <w:rFonts w:ascii="Times New Roman" w:eastAsia="Times New Roman" w:hAnsi="Times New Roman" w:cs="Times New Roman"/>
                <w:sz w:val="24"/>
              </w:rPr>
              <w:t>Реакции обмена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A57B3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A57B3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A57B3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Default="005C61C6" w:rsidP="008E12C8">
            <w:pPr>
              <w:jc w:val="both"/>
              <w:rPr>
                <w:sz w:val="20"/>
                <w:szCs w:val="20"/>
              </w:rPr>
            </w:pPr>
            <w:r w:rsidRPr="00524F73">
              <w:rPr>
                <w:rFonts w:ascii="Times New Roman" w:eastAsia="Times New Roman" w:hAnsi="Times New Roman" w:cs="Times New Roman"/>
                <w:sz w:val="24"/>
              </w:rPr>
              <w:t>Типы химических реакций на примере свойств воды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A57B3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A57B3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A57B3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Pr="00E4730F" w:rsidRDefault="005C61C6" w:rsidP="008E12C8">
            <w:pPr>
              <w:ind w:right="-2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F73">
              <w:rPr>
                <w:rFonts w:ascii="Times New Roman" w:eastAsia="Times New Roman" w:hAnsi="Times New Roman" w:cs="Times New Roman"/>
                <w:sz w:val="24"/>
              </w:rPr>
              <w:t>Практическая работа №4 «Признаки химических реакций».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A57B3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7E" w:rsidRPr="000A387E" w:rsidRDefault="000A387E" w:rsidP="000A38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Цифровая</w:t>
            </w:r>
          </w:p>
          <w:p w:rsidR="005C61C6" w:rsidRPr="00FA57B3" w:rsidRDefault="000A387E" w:rsidP="000A38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лаборатория</w:t>
            </w: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A57B3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A57B3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F73">
              <w:rPr>
                <w:rFonts w:ascii="Times New Roman" w:eastAsia="Times New Roman" w:hAnsi="Times New Roman" w:cs="Times New Roman"/>
                <w:sz w:val="24"/>
              </w:rPr>
              <w:t>Практическая работа №5 «Наблюдения за изменениями, происходящими с горящей свечой, и их описание».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FA57B3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7E" w:rsidRPr="000A387E" w:rsidRDefault="000A387E" w:rsidP="000A38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Цифровая</w:t>
            </w:r>
          </w:p>
          <w:p w:rsidR="005C61C6" w:rsidRPr="00FA57B3" w:rsidRDefault="000A387E" w:rsidP="000A38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лаборатория</w:t>
            </w: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D862C4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720314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F73">
              <w:rPr>
                <w:rFonts w:ascii="Times New Roman" w:eastAsia="Times New Roman" w:hAnsi="Times New Roman" w:cs="Times New Roman"/>
                <w:sz w:val="24"/>
              </w:rPr>
              <w:t>Растворение как физико-химический процесс. Растворимость.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D862C4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D862C4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D862C4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720314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F73">
              <w:rPr>
                <w:rFonts w:ascii="Times New Roman" w:eastAsia="Times New Roman" w:hAnsi="Times New Roman" w:cs="Times New Roman"/>
                <w:sz w:val="24"/>
              </w:rPr>
              <w:t xml:space="preserve">Электролиты и </w:t>
            </w:r>
            <w:proofErr w:type="spellStart"/>
            <w:r w:rsidRPr="00524F73">
              <w:rPr>
                <w:rFonts w:ascii="Times New Roman" w:eastAsia="Times New Roman" w:hAnsi="Times New Roman" w:cs="Times New Roman"/>
                <w:sz w:val="24"/>
              </w:rPr>
              <w:t>неэлектролиты</w:t>
            </w:r>
            <w:proofErr w:type="spellEnd"/>
            <w:r w:rsidRPr="00524F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D862C4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D862C4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222A8C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22A8C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F73">
              <w:rPr>
                <w:rFonts w:ascii="Times New Roman" w:eastAsia="Times New Roman" w:hAnsi="Times New Roman" w:cs="Times New Roman"/>
                <w:sz w:val="24"/>
              </w:rPr>
              <w:t>Основные положения теории ЭД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222A8C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22A8C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EB7A4D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EB7A4D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F73">
              <w:rPr>
                <w:rFonts w:ascii="Times New Roman" w:eastAsia="Times New Roman" w:hAnsi="Times New Roman" w:cs="Times New Roman"/>
                <w:sz w:val="24"/>
              </w:rPr>
              <w:t>Ионные уравнения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EB7A4D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7A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EB7A4D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EB7A4D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EB7A4D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F73">
              <w:rPr>
                <w:rFonts w:ascii="Times New Roman" w:eastAsia="Times New Roman" w:hAnsi="Times New Roman" w:cs="Times New Roman"/>
                <w:sz w:val="24"/>
              </w:rPr>
              <w:t>Практическая работа №6 «Ионные реакции».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EB7A4D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7A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7E" w:rsidRPr="000A387E" w:rsidRDefault="000A387E" w:rsidP="000A38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Цифровая</w:t>
            </w:r>
          </w:p>
          <w:p w:rsidR="005C61C6" w:rsidRPr="00EB7A4D" w:rsidRDefault="000A387E" w:rsidP="000A38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лаборатория</w:t>
            </w: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EB7A4D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60EF5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F73">
              <w:rPr>
                <w:rFonts w:ascii="Times New Roman" w:eastAsia="Times New Roman" w:hAnsi="Times New Roman" w:cs="Times New Roman"/>
                <w:sz w:val="24"/>
              </w:rPr>
              <w:t>Практическая работа №7 «Условия протекания химических реакций между растворами электролитов до конца».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EB7A4D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7A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7E" w:rsidRPr="000A387E" w:rsidRDefault="000A387E" w:rsidP="000A38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Цифровая</w:t>
            </w:r>
          </w:p>
          <w:p w:rsidR="005C61C6" w:rsidRPr="00EB7A4D" w:rsidRDefault="000A387E" w:rsidP="000A38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лаборатория</w:t>
            </w: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EB7A4D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Pr="00F60EF5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F73">
              <w:rPr>
                <w:rFonts w:ascii="Times New Roman" w:eastAsia="Times New Roman" w:hAnsi="Times New Roman" w:cs="Times New Roman"/>
                <w:sz w:val="24"/>
              </w:rPr>
              <w:t>Кислоты в свете ТЭД, их классификация, свойства.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EB7A4D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7A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EB7A4D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604561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10C1D" w:rsidRDefault="005C61C6" w:rsidP="008E12C8">
            <w:pPr>
              <w:jc w:val="both"/>
            </w:pPr>
            <w:r w:rsidRPr="002966FA">
              <w:rPr>
                <w:rFonts w:ascii="Times New Roman" w:eastAsia="Times New Roman" w:hAnsi="Times New Roman" w:cs="Times New Roman"/>
                <w:sz w:val="24"/>
              </w:rPr>
              <w:t>Основания в свете ТЭД; их классификация, свойства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604561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4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604561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604561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60EF5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A">
              <w:rPr>
                <w:rFonts w:ascii="Times New Roman" w:eastAsia="Times New Roman" w:hAnsi="Times New Roman" w:cs="Times New Roman"/>
                <w:sz w:val="24"/>
              </w:rPr>
              <w:t>Соли в свете ТЭД, их свойства.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604561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4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604561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604561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60EF5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A">
              <w:rPr>
                <w:rFonts w:ascii="Times New Roman" w:eastAsia="Times New Roman" w:hAnsi="Times New Roman" w:cs="Times New Roman"/>
                <w:sz w:val="24"/>
              </w:rPr>
              <w:t>Оксиды, их классификация, свойства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604561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4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604561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F6C7B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A3586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A">
              <w:rPr>
                <w:rFonts w:ascii="Times New Roman" w:eastAsia="Times New Roman" w:hAnsi="Times New Roman" w:cs="Times New Roman"/>
                <w:sz w:val="24"/>
              </w:rPr>
              <w:t>Практическая работа№8 «Свойства кислот, оснований, оксидов и солей».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F6C7B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7E" w:rsidRPr="000A387E" w:rsidRDefault="000A387E" w:rsidP="000A38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Цифровая</w:t>
            </w:r>
          </w:p>
          <w:p w:rsidR="005C61C6" w:rsidRPr="005F6C7B" w:rsidRDefault="000A387E" w:rsidP="000A38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лаборатория</w:t>
            </w: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F6C7B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494C71" w:rsidRDefault="005C61C6" w:rsidP="008E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A">
              <w:rPr>
                <w:rFonts w:ascii="Times New Roman" w:eastAsia="Times New Roman" w:hAnsi="Times New Roman" w:cs="Times New Roman"/>
                <w:sz w:val="24"/>
              </w:rPr>
              <w:t>Генетическая связь между классами неорганических веществ.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F6C7B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5F6C7B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F6C7B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5F6C7B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A">
              <w:rPr>
                <w:rFonts w:ascii="Times New Roman" w:eastAsia="Times New Roman" w:hAnsi="Times New Roman" w:cs="Times New Roman"/>
                <w:sz w:val="24"/>
              </w:rPr>
              <w:t>Решение экспериментальных задач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F6C7B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5F6C7B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F6C7B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5F6C7B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A">
              <w:rPr>
                <w:rFonts w:ascii="Times New Roman" w:eastAsia="Times New Roman" w:hAnsi="Times New Roman" w:cs="Times New Roman"/>
                <w:sz w:val="24"/>
              </w:rPr>
              <w:t>Окислительно-восстановительные реакции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F6C7B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5F6C7B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F6C7B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Pr="00EE4C63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3">
              <w:rPr>
                <w:rFonts w:ascii="Times New Roman" w:eastAsia="Times New Roman" w:hAnsi="Times New Roman" w:cs="Times New Roman"/>
                <w:sz w:val="24"/>
              </w:rPr>
              <w:t>Ионные уравнения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F6C7B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5F6C7B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F6C7B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EE4C63" w:rsidRDefault="005C61C6" w:rsidP="008E12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243">
              <w:rPr>
                <w:rFonts w:ascii="Times New Roman" w:eastAsia="Times New Roman" w:hAnsi="Times New Roman" w:cs="Times New Roman"/>
                <w:sz w:val="24"/>
              </w:rPr>
              <w:t>Условия протекания химических реакций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F6C7B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5F6C7B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872C9A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EE4C63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3">
              <w:rPr>
                <w:rFonts w:ascii="Times New Roman" w:eastAsia="Times New Roman" w:hAnsi="Times New Roman" w:cs="Times New Roman"/>
                <w:sz w:val="24"/>
              </w:rPr>
              <w:t>Свойства простых веществ-металлов и неметаллов, кислот, солей в свете ОВР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872C9A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872C9A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872C9A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EE4C63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3">
              <w:rPr>
                <w:rFonts w:ascii="Times New Roman" w:eastAsia="Times New Roman" w:hAnsi="Times New Roman" w:cs="Times New Roman"/>
                <w:sz w:val="24"/>
              </w:rPr>
              <w:t>Обобщение и систематизация знаний по теме «Растворение. Растворы. Свойства растворов электролитов».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872C9A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872C9A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872C9A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Pr="00EE4C63" w:rsidRDefault="005C61C6" w:rsidP="008E1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3">
              <w:rPr>
                <w:rFonts w:ascii="Times New Roman" w:eastAsia="Times New Roman" w:hAnsi="Times New Roman" w:cs="Times New Roman"/>
                <w:sz w:val="24"/>
              </w:rPr>
              <w:t>Решение задач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872C9A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872C9A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C86A02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641FA1" w:rsidRDefault="005C61C6" w:rsidP="008E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3">
              <w:rPr>
                <w:rFonts w:ascii="Times New Roman" w:eastAsia="Times New Roman" w:hAnsi="Times New Roman" w:cs="Times New Roman"/>
                <w:sz w:val="24"/>
              </w:rPr>
              <w:t>Практическая работа № 9 «Растворение. Свойства электролитов»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C86A02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7E" w:rsidRPr="000A387E" w:rsidRDefault="000A387E" w:rsidP="000A38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Цифровая</w:t>
            </w:r>
          </w:p>
          <w:p w:rsidR="005C61C6" w:rsidRPr="00C86A02" w:rsidRDefault="000A387E" w:rsidP="000A38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лаборатория</w:t>
            </w: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C86A02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B3F43" w:rsidRDefault="005C61C6" w:rsidP="008E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3">
              <w:rPr>
                <w:rFonts w:ascii="Times New Roman" w:eastAsia="Times New Roman" w:hAnsi="Times New Roman" w:cs="Times New Roman"/>
                <w:sz w:val="24"/>
              </w:rPr>
              <w:t>Менделеев Д.И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C86A02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C86A02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C86A02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B3F43" w:rsidRDefault="005C61C6" w:rsidP="008E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3">
              <w:rPr>
                <w:rFonts w:ascii="Times New Roman" w:eastAsia="Times New Roman" w:hAnsi="Times New Roman" w:cs="Times New Roman"/>
                <w:sz w:val="24"/>
              </w:rPr>
              <w:t>Бутлеров М.А.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C86A02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C86A02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rPr>
          <w:trHeight w:val="26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C86A02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FB3F43" w:rsidRDefault="005C61C6" w:rsidP="008E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3">
              <w:rPr>
                <w:rFonts w:ascii="Times New Roman" w:eastAsia="Times New Roman" w:hAnsi="Times New Roman" w:cs="Times New Roman"/>
                <w:sz w:val="24"/>
              </w:rPr>
              <w:t>Ломоносов М.В.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C86A02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C86A02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rPr>
          <w:trHeight w:val="27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C86A02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Pr="00FB3F43" w:rsidRDefault="005C61C6" w:rsidP="008E12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243">
              <w:rPr>
                <w:rFonts w:ascii="Times New Roman" w:eastAsia="Times New Roman" w:hAnsi="Times New Roman" w:cs="Times New Roman"/>
                <w:sz w:val="24"/>
              </w:rPr>
              <w:t>Обобщение и систематизация знаний по курсу 8 класса через знакомство с жизнью и деятельностью учёных, осуществивших их открытие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C86A02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F7A00" w:rsidTr="005C61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C86A02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Pr="00FB3F43" w:rsidRDefault="005C61C6" w:rsidP="008E12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243">
              <w:rPr>
                <w:rFonts w:ascii="Times New Roman" w:eastAsia="Times New Roman" w:hAnsi="Times New Roman" w:cs="Times New Roman"/>
                <w:sz w:val="24"/>
              </w:rPr>
              <w:t>Итоговая контрольная работа за курс 8 класса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C86A02" w:rsidRDefault="005C61C6" w:rsidP="002F6C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C86A02" w:rsidRDefault="005C61C6" w:rsidP="008E12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2AD" w:rsidRPr="003F7A00" w:rsidRDefault="008F02AD" w:rsidP="008F02AD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F02AD" w:rsidRPr="003F7A00" w:rsidRDefault="008F02AD" w:rsidP="008F02AD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F02AD" w:rsidRPr="003F7A00" w:rsidRDefault="008F02AD" w:rsidP="008F02AD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F02AD" w:rsidRDefault="008F02AD" w:rsidP="008F02AD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F02AD" w:rsidRPr="003F7A00" w:rsidRDefault="008F02AD" w:rsidP="008F02AD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F02AD" w:rsidRDefault="008F02AD" w:rsidP="008F02AD">
      <w:pPr>
        <w:shd w:val="clear" w:color="auto" w:fill="FFFFFF"/>
        <w:tabs>
          <w:tab w:val="left" w:pos="5835"/>
        </w:tabs>
        <w:spacing w:after="0" w:line="240" w:lineRule="auto"/>
        <w:ind w:right="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</w:t>
      </w:r>
    </w:p>
    <w:p w:rsidR="008F02AD" w:rsidRDefault="008F02AD" w:rsidP="008F02AD">
      <w:pPr>
        <w:shd w:val="clear" w:color="auto" w:fill="FFFFFF"/>
        <w:tabs>
          <w:tab w:val="left" w:pos="5835"/>
        </w:tabs>
        <w:spacing w:after="0" w:line="240" w:lineRule="auto"/>
        <w:ind w:right="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F02AD" w:rsidRDefault="008F02AD" w:rsidP="008F02AD">
      <w:pPr>
        <w:shd w:val="clear" w:color="auto" w:fill="FFFFFF"/>
        <w:tabs>
          <w:tab w:val="left" w:pos="5835"/>
        </w:tabs>
        <w:spacing w:after="0" w:line="240" w:lineRule="auto"/>
        <w:ind w:right="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F6CD7" w:rsidRDefault="008F02AD" w:rsidP="008F02AD">
      <w:pPr>
        <w:shd w:val="clear" w:color="auto" w:fill="FFFFFF"/>
        <w:tabs>
          <w:tab w:val="left" w:pos="5835"/>
        </w:tabs>
        <w:spacing w:after="0" w:line="240" w:lineRule="auto"/>
        <w:ind w:right="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</w:t>
      </w:r>
    </w:p>
    <w:p w:rsidR="002F6CD7" w:rsidRDefault="002F6CD7" w:rsidP="008F02AD">
      <w:pPr>
        <w:shd w:val="clear" w:color="auto" w:fill="FFFFFF"/>
        <w:tabs>
          <w:tab w:val="left" w:pos="5835"/>
        </w:tabs>
        <w:spacing w:after="0" w:line="240" w:lineRule="auto"/>
        <w:ind w:right="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F6CD7" w:rsidRDefault="002F6CD7" w:rsidP="008F02AD">
      <w:pPr>
        <w:shd w:val="clear" w:color="auto" w:fill="FFFFFF"/>
        <w:tabs>
          <w:tab w:val="left" w:pos="5835"/>
        </w:tabs>
        <w:spacing w:after="0" w:line="240" w:lineRule="auto"/>
        <w:ind w:right="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F6CD7" w:rsidRDefault="002F6CD7" w:rsidP="008F02AD">
      <w:pPr>
        <w:shd w:val="clear" w:color="auto" w:fill="FFFFFF"/>
        <w:tabs>
          <w:tab w:val="left" w:pos="5835"/>
        </w:tabs>
        <w:spacing w:after="0" w:line="240" w:lineRule="auto"/>
        <w:ind w:right="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F6CD7" w:rsidRDefault="002F6CD7" w:rsidP="008F02AD">
      <w:pPr>
        <w:shd w:val="clear" w:color="auto" w:fill="FFFFFF"/>
        <w:tabs>
          <w:tab w:val="left" w:pos="5835"/>
        </w:tabs>
        <w:spacing w:after="0" w:line="240" w:lineRule="auto"/>
        <w:ind w:right="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F6CD7" w:rsidRDefault="002F6CD7" w:rsidP="008F02AD">
      <w:pPr>
        <w:shd w:val="clear" w:color="auto" w:fill="FFFFFF"/>
        <w:tabs>
          <w:tab w:val="left" w:pos="5835"/>
        </w:tabs>
        <w:spacing w:after="0" w:line="240" w:lineRule="auto"/>
        <w:ind w:right="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F6CD7" w:rsidRDefault="002F6CD7" w:rsidP="008F02AD">
      <w:pPr>
        <w:shd w:val="clear" w:color="auto" w:fill="FFFFFF"/>
        <w:tabs>
          <w:tab w:val="left" w:pos="5835"/>
        </w:tabs>
        <w:spacing w:after="0" w:line="240" w:lineRule="auto"/>
        <w:ind w:right="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F6CD7" w:rsidRDefault="002F6CD7" w:rsidP="008F02AD">
      <w:pPr>
        <w:shd w:val="clear" w:color="auto" w:fill="FFFFFF"/>
        <w:tabs>
          <w:tab w:val="left" w:pos="5835"/>
        </w:tabs>
        <w:spacing w:after="0" w:line="240" w:lineRule="auto"/>
        <w:ind w:right="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F6CD7" w:rsidRDefault="002F6CD7" w:rsidP="008F02AD">
      <w:pPr>
        <w:shd w:val="clear" w:color="auto" w:fill="FFFFFF"/>
        <w:tabs>
          <w:tab w:val="left" w:pos="5835"/>
        </w:tabs>
        <w:spacing w:after="0" w:line="240" w:lineRule="auto"/>
        <w:ind w:right="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F02AD" w:rsidRPr="008F02AD" w:rsidRDefault="002F6CD7" w:rsidP="008F02AD">
      <w:pPr>
        <w:shd w:val="clear" w:color="auto" w:fill="FFFFFF"/>
        <w:tabs>
          <w:tab w:val="left" w:pos="5835"/>
        </w:tabs>
        <w:spacing w:after="0" w:line="240" w:lineRule="auto"/>
        <w:ind w:right="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                                                </w:t>
      </w:r>
      <w:r w:rsidR="008F02AD">
        <w:rPr>
          <w:rFonts w:ascii="Times New Roman" w:hAnsi="Times New Roman" w:cs="Times New Roman"/>
          <w:b/>
          <w:sz w:val="28"/>
          <w:szCs w:val="28"/>
        </w:rPr>
        <w:t>Т</w:t>
      </w:r>
      <w:r w:rsidR="008F02AD" w:rsidRPr="003D4D56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  <w:r w:rsidR="008F02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02AD" w:rsidRDefault="008F02AD" w:rsidP="008F02AD">
      <w:pPr>
        <w:shd w:val="clear" w:color="auto" w:fill="FFFFFF"/>
        <w:tabs>
          <w:tab w:val="left" w:pos="5835"/>
        </w:tabs>
        <w:spacing w:after="0" w:line="240" w:lineRule="auto"/>
        <w:ind w:left="36" w:right="36" w:firstLine="34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9</w:t>
      </w:r>
      <w:r w:rsidRPr="003D4D5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8F02AD" w:rsidRDefault="008F02AD" w:rsidP="008F02AD">
      <w:pPr>
        <w:pStyle w:val="a5"/>
        <w:shd w:val="clear" w:color="auto" w:fill="FFFFFF"/>
        <w:tabs>
          <w:tab w:val="left" w:pos="1890"/>
        </w:tabs>
        <w:spacing w:before="5" w:after="0" w:line="293" w:lineRule="exact"/>
        <w:ind w:left="436" w:right="2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F02AD" w:rsidRDefault="008F02AD" w:rsidP="008F02AD">
      <w:pPr>
        <w:pStyle w:val="a5"/>
        <w:shd w:val="clear" w:color="auto" w:fill="FFFFFF"/>
        <w:spacing w:before="5" w:after="0" w:line="293" w:lineRule="exact"/>
        <w:ind w:left="436" w:right="2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3"/>
        <w:tblW w:w="8985" w:type="dxa"/>
        <w:jc w:val="center"/>
        <w:tblInd w:w="-807" w:type="dxa"/>
        <w:tblLayout w:type="fixed"/>
        <w:tblLook w:val="04A0" w:firstRow="1" w:lastRow="0" w:firstColumn="1" w:lastColumn="0" w:noHBand="0" w:noVBand="1"/>
      </w:tblPr>
      <w:tblGrid>
        <w:gridCol w:w="621"/>
        <w:gridCol w:w="5812"/>
        <w:gridCol w:w="1276"/>
        <w:gridCol w:w="1276"/>
      </w:tblGrid>
      <w:tr w:rsidR="005C61C6" w:rsidRPr="003C3F2C" w:rsidTr="005C61C6">
        <w:trPr>
          <w:trHeight w:val="828"/>
          <w:tblHeader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8E1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8E1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8E1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98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1C6" w:rsidRPr="00582985" w:rsidRDefault="000A387E" w:rsidP="000A3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оборудования «Точки роста»</w:t>
            </w:r>
          </w:p>
        </w:tc>
      </w:tr>
      <w:tr w:rsidR="005C61C6" w:rsidRPr="003C3F2C" w:rsidTr="005C61C6">
        <w:trPr>
          <w:trHeight w:val="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E7A3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A37">
              <w:rPr>
                <w:rFonts w:ascii="Times New Roman" w:hAnsi="Times New Roman" w:cs="Times New Roman"/>
                <w:sz w:val="24"/>
                <w:szCs w:val="24"/>
              </w:rPr>
              <w:t>Периодический закон и перио</w:t>
            </w:r>
            <w:r w:rsidRPr="000E7A37">
              <w:rPr>
                <w:rFonts w:ascii="Times New Roman" w:hAnsi="Times New Roman" w:cs="Times New Roman"/>
                <w:sz w:val="24"/>
                <w:szCs w:val="24"/>
              </w:rPr>
              <w:softHyphen/>
              <w:t>дическая сис</w:t>
            </w:r>
            <w:r w:rsidRPr="000E7A37">
              <w:rPr>
                <w:rFonts w:ascii="Times New Roman" w:hAnsi="Times New Roman" w:cs="Times New Roman"/>
                <w:sz w:val="24"/>
                <w:szCs w:val="24"/>
              </w:rPr>
              <w:softHyphen/>
              <w:t>тема химических элементов Д.И.Менделеева в свете учения о строении атома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AB05F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AB05F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E7A37" w:rsidRDefault="005C61C6" w:rsidP="008E12C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A37">
              <w:rPr>
                <w:rFonts w:ascii="Times New Roman" w:hAnsi="Times New Roman" w:cs="Times New Roman"/>
              </w:rPr>
              <w:t>Характеристика металла и неметалла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AB05F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AB05F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E7A3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A37">
              <w:rPr>
                <w:rFonts w:ascii="Times New Roman" w:hAnsi="Times New Roman" w:cs="Times New Roman"/>
                <w:sz w:val="24"/>
                <w:szCs w:val="24"/>
              </w:rPr>
              <w:t>Характеристика элемента по его положению в пе</w:t>
            </w:r>
            <w:r w:rsidRPr="000E7A37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риодической системе хи</w:t>
            </w:r>
            <w:r w:rsidRPr="000E7A37">
              <w:rPr>
                <w:rFonts w:ascii="Times New Roman" w:hAnsi="Times New Roman" w:cs="Times New Roman"/>
                <w:sz w:val="24"/>
                <w:szCs w:val="24"/>
              </w:rPr>
              <w:softHyphen/>
              <w:t>миче</w:t>
            </w:r>
            <w:r w:rsidRPr="000E7A37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элементов Д.И.Менделеева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AB05F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E7A3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A37">
              <w:rPr>
                <w:rFonts w:ascii="Times New Roman" w:hAnsi="Times New Roman" w:cs="Times New Roman"/>
              </w:rPr>
              <w:t>Амфотерные оксиды и гидроксиды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AB05F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AB05F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E7A3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6E5">
              <w:rPr>
                <w:rFonts w:ascii="Times New Roman" w:hAnsi="Times New Roman" w:cs="Times New Roman"/>
              </w:rPr>
              <w:t>Химические реакции. Скорость химической реакции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AB05F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157" w:rsidRPr="000A387E" w:rsidRDefault="00961157" w:rsidP="0096115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Цифровая</w:t>
            </w:r>
          </w:p>
          <w:p w:rsidR="005C61C6" w:rsidRPr="00AB05F6" w:rsidRDefault="00961157" w:rsidP="0096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лаборатория</w:t>
            </w:r>
          </w:p>
        </w:tc>
      </w:tr>
      <w:tr w:rsidR="005C61C6" w:rsidRPr="003C3F2C" w:rsidTr="005C61C6">
        <w:trPr>
          <w:trHeight w:val="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E7A37" w:rsidRDefault="00961157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Катализатор</w:t>
            </w:r>
            <w:r w:rsidR="005C61C6" w:rsidRPr="000E7A37">
              <w:rPr>
                <w:rFonts w:ascii="Times New Roman" w:hAnsi="Times New Roman" w:cs="Times New Roman"/>
              </w:rPr>
              <w:t xml:space="preserve"> и катализ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AB05F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AB05F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E7A3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A37">
              <w:rPr>
                <w:rFonts w:ascii="Times New Roman" w:hAnsi="Times New Roman" w:cs="Times New Roman"/>
                <w:sz w:val="24"/>
                <w:szCs w:val="24"/>
              </w:rPr>
              <w:t>Век медный, бронзовый, железный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AB05F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AB05F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E7A3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A37">
              <w:rPr>
                <w:rFonts w:ascii="Times New Roman" w:hAnsi="Times New Roman" w:cs="Times New Roman"/>
                <w:sz w:val="24"/>
                <w:szCs w:val="24"/>
              </w:rPr>
              <w:t>Положение ме</w:t>
            </w:r>
            <w:r w:rsidRPr="000E7A37">
              <w:rPr>
                <w:rFonts w:ascii="Times New Roman" w:hAnsi="Times New Roman" w:cs="Times New Roman"/>
                <w:sz w:val="24"/>
                <w:szCs w:val="24"/>
              </w:rPr>
              <w:softHyphen/>
              <w:t>таллов в периодической сис</w:t>
            </w:r>
            <w:r w:rsidRPr="000E7A37">
              <w:rPr>
                <w:rFonts w:ascii="Times New Roman" w:hAnsi="Times New Roman" w:cs="Times New Roman"/>
                <w:sz w:val="24"/>
                <w:szCs w:val="24"/>
              </w:rPr>
              <w:softHyphen/>
              <w:t>теме химических элементов Д.И.Менделеева, строение их атомов и физи</w:t>
            </w:r>
            <w:r w:rsidRPr="000E7A37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свойства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AB05F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AB05F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E7A3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A37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метал</w:t>
            </w:r>
            <w:r w:rsidRPr="000E7A37">
              <w:rPr>
                <w:rFonts w:ascii="Times New Roman" w:hAnsi="Times New Roman" w:cs="Times New Roman"/>
                <w:sz w:val="24"/>
                <w:szCs w:val="24"/>
              </w:rPr>
              <w:softHyphen/>
              <w:t>лов.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AB05F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157" w:rsidRPr="000A387E" w:rsidRDefault="00961157" w:rsidP="0096115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Цифровая</w:t>
            </w:r>
          </w:p>
          <w:p w:rsidR="005C61C6" w:rsidRPr="00AB05F6" w:rsidRDefault="00961157" w:rsidP="0096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лаборатория</w:t>
            </w:r>
          </w:p>
        </w:tc>
      </w:tr>
      <w:tr w:rsidR="005C61C6" w:rsidRPr="003C3F2C" w:rsidTr="005C61C6">
        <w:trPr>
          <w:trHeight w:val="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E7A3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A37">
              <w:rPr>
                <w:rFonts w:ascii="Times New Roman" w:hAnsi="Times New Roman" w:cs="Times New Roman"/>
                <w:sz w:val="24"/>
                <w:szCs w:val="24"/>
              </w:rPr>
              <w:t>Электрохи</w:t>
            </w:r>
            <w:r w:rsidRPr="000E7A37">
              <w:rPr>
                <w:rFonts w:ascii="Times New Roman" w:hAnsi="Times New Roman" w:cs="Times New Roman"/>
                <w:sz w:val="24"/>
                <w:szCs w:val="24"/>
              </w:rPr>
              <w:softHyphen/>
              <w:t>мический ряд напряжений ме</w:t>
            </w:r>
            <w:r w:rsidRPr="000E7A37">
              <w:rPr>
                <w:rFonts w:ascii="Times New Roman" w:hAnsi="Times New Roman" w:cs="Times New Roman"/>
                <w:sz w:val="24"/>
                <w:szCs w:val="24"/>
              </w:rPr>
              <w:softHyphen/>
              <w:t>таллов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AB05F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AB05F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Pr="000E7A3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A37">
              <w:rPr>
                <w:rFonts w:ascii="Times New Roman" w:hAnsi="Times New Roman" w:cs="Times New Roman"/>
                <w:sz w:val="24"/>
                <w:szCs w:val="24"/>
              </w:rPr>
              <w:t>Металлы в при</w:t>
            </w:r>
            <w:r w:rsidRPr="000E7A37">
              <w:rPr>
                <w:rFonts w:ascii="Times New Roman" w:hAnsi="Times New Roman" w:cs="Times New Roman"/>
                <w:sz w:val="24"/>
                <w:szCs w:val="24"/>
              </w:rPr>
              <w:softHyphen/>
              <w:t>роде. Способы получения ме</w:t>
            </w:r>
            <w:r w:rsidRPr="000E7A37">
              <w:rPr>
                <w:rFonts w:ascii="Times New Roman" w:hAnsi="Times New Roman" w:cs="Times New Roman"/>
                <w:sz w:val="24"/>
                <w:szCs w:val="24"/>
              </w:rPr>
              <w:softHyphen/>
              <w:t>таллов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AB05F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E7A3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A37">
              <w:rPr>
                <w:rFonts w:ascii="Times New Roman" w:hAnsi="Times New Roman" w:cs="Times New Roman"/>
                <w:sz w:val="24"/>
                <w:szCs w:val="24"/>
              </w:rPr>
              <w:t>Сплавы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AE1FEA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AE1FEA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Pr="000E7A3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A37">
              <w:rPr>
                <w:rFonts w:ascii="Times New Roman" w:hAnsi="Times New Roman" w:cs="Times New Roman"/>
                <w:sz w:val="24"/>
                <w:szCs w:val="24"/>
              </w:rPr>
              <w:t>Коррозия металлов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D533C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D533C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Pr="000E7A37" w:rsidRDefault="005C61C6" w:rsidP="008E12C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A37">
              <w:rPr>
                <w:rFonts w:ascii="Times New Roman" w:hAnsi="Times New Roman" w:cs="Times New Roman"/>
                <w:sz w:val="24"/>
                <w:szCs w:val="24"/>
              </w:rPr>
              <w:t>Щелочные ме</w:t>
            </w:r>
            <w:r w:rsidRPr="000E7A37">
              <w:rPr>
                <w:rFonts w:ascii="Times New Roman" w:hAnsi="Times New Roman" w:cs="Times New Roman"/>
                <w:sz w:val="24"/>
                <w:szCs w:val="24"/>
              </w:rPr>
              <w:softHyphen/>
              <w:t>таллы и их со</w:t>
            </w:r>
            <w:r w:rsidRPr="000E7A37">
              <w:rPr>
                <w:rFonts w:ascii="Times New Roman" w:hAnsi="Times New Roman" w:cs="Times New Roman"/>
                <w:sz w:val="24"/>
                <w:szCs w:val="24"/>
              </w:rPr>
              <w:softHyphen/>
              <w:t>единения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1D11F8" w:rsidRDefault="005C61C6" w:rsidP="002F6CD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1D11F8" w:rsidRDefault="005C61C6" w:rsidP="008E12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E7A3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A37">
              <w:rPr>
                <w:rFonts w:ascii="Times New Roman" w:hAnsi="Times New Roman" w:cs="Times New Roman"/>
                <w:sz w:val="24"/>
                <w:szCs w:val="24"/>
              </w:rPr>
              <w:t>Щелочнозе</w:t>
            </w:r>
            <w:r w:rsidRPr="000E7A37">
              <w:rPr>
                <w:rFonts w:ascii="Times New Roman" w:hAnsi="Times New Roman" w:cs="Times New Roman"/>
                <w:sz w:val="24"/>
                <w:szCs w:val="24"/>
              </w:rPr>
              <w:softHyphen/>
              <w:t>мельные ме</w:t>
            </w:r>
            <w:r w:rsidRPr="000E7A37">
              <w:rPr>
                <w:rFonts w:ascii="Times New Roman" w:hAnsi="Times New Roman" w:cs="Times New Roman"/>
                <w:sz w:val="24"/>
                <w:szCs w:val="24"/>
              </w:rPr>
              <w:softHyphen/>
              <w:t>таллы и их со</w:t>
            </w:r>
            <w:r w:rsidRPr="000E7A37">
              <w:rPr>
                <w:rFonts w:ascii="Times New Roman" w:hAnsi="Times New Roman" w:cs="Times New Roman"/>
                <w:sz w:val="24"/>
                <w:szCs w:val="24"/>
              </w:rPr>
              <w:softHyphen/>
              <w:t>единения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D533C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D533C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E7A3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A37">
              <w:rPr>
                <w:rFonts w:ascii="Times New Roman" w:hAnsi="Times New Roman" w:cs="Times New Roman"/>
                <w:sz w:val="24"/>
                <w:szCs w:val="24"/>
              </w:rPr>
              <w:t>Соединения кальция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D533C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D533C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E7A3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A37">
              <w:rPr>
                <w:rFonts w:ascii="Times New Roman" w:hAnsi="Times New Roman" w:cs="Times New Roman"/>
                <w:sz w:val="24"/>
                <w:szCs w:val="24"/>
              </w:rPr>
              <w:t>Алюминий – простое вещество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AE1FEA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AE1FEA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E7A3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A37">
              <w:rPr>
                <w:rFonts w:ascii="Times New Roman" w:hAnsi="Times New Roman" w:cs="Times New Roman"/>
              </w:rPr>
              <w:t>Соединения алюминия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AE1FEA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AE1FEA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E7A3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A37">
              <w:rPr>
                <w:rFonts w:ascii="Times New Roman" w:hAnsi="Times New Roman" w:cs="Times New Roman"/>
                <w:sz w:val="24"/>
                <w:szCs w:val="24"/>
              </w:rPr>
              <w:t>Железо – простое вещество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AE1FEA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AE1FEA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E7A3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Практическая работа№1 «Осуществление цепочки химических превращений»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AE1FEA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AE1FEA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Pr="000E7A3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работа№2 «Получение и свойства соединений металлов»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D533C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7E" w:rsidRPr="000A387E" w:rsidRDefault="000A387E" w:rsidP="000A38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Цифровая</w:t>
            </w:r>
          </w:p>
          <w:p w:rsidR="005C61C6" w:rsidRPr="003D533C" w:rsidRDefault="000A387E" w:rsidP="000A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лаборатория</w:t>
            </w:r>
          </w:p>
        </w:tc>
      </w:tr>
      <w:tr w:rsidR="005C61C6" w:rsidRPr="003C3F2C" w:rsidTr="005C61C6">
        <w:trPr>
          <w:trHeight w:val="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4246F8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работа№3 «Экспериментальные задачи по распознаванию и получению соединений металлов»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D533C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7E" w:rsidRPr="000A387E" w:rsidRDefault="000A387E" w:rsidP="000A38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Цифровая</w:t>
            </w:r>
          </w:p>
          <w:p w:rsidR="005C61C6" w:rsidRDefault="000A387E" w:rsidP="000A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лаборатория</w:t>
            </w:r>
          </w:p>
        </w:tc>
      </w:tr>
      <w:tr w:rsidR="005C61C6" w:rsidRPr="003C3F2C" w:rsidTr="005C61C6">
        <w:trPr>
          <w:trHeight w:val="836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23  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4246F8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8">
              <w:rPr>
                <w:rFonts w:ascii="Times New Roman" w:hAnsi="Times New Roman" w:cs="Times New Roman"/>
                <w:sz w:val="24"/>
                <w:szCs w:val="24"/>
              </w:rPr>
              <w:t>Контрольная работа  № 1 по теме «Металлы».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61C6" w:rsidRPr="003D533C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D533C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2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4246F8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8">
              <w:rPr>
                <w:rFonts w:ascii="Times New Roman" w:hAnsi="Times New Roman" w:cs="Times New Roman"/>
                <w:sz w:val="24"/>
                <w:szCs w:val="24"/>
              </w:rPr>
              <w:t>Общая характе</w:t>
            </w:r>
            <w:r w:rsidRPr="004246F8">
              <w:rPr>
                <w:rFonts w:ascii="Times New Roman" w:hAnsi="Times New Roman" w:cs="Times New Roman"/>
                <w:sz w:val="24"/>
                <w:szCs w:val="24"/>
              </w:rPr>
              <w:softHyphen/>
              <w:t>ристика неме</w:t>
            </w:r>
            <w:r w:rsidRPr="004246F8">
              <w:rPr>
                <w:rFonts w:ascii="Times New Roman" w:hAnsi="Times New Roman" w:cs="Times New Roman"/>
                <w:sz w:val="24"/>
                <w:szCs w:val="24"/>
              </w:rPr>
              <w:softHyphen/>
              <w:t>таллов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D533C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D533C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281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4246F8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8">
              <w:rPr>
                <w:rFonts w:ascii="Times New Roman" w:hAnsi="Times New Roman" w:cs="Times New Roman"/>
                <w:sz w:val="24"/>
                <w:szCs w:val="24"/>
              </w:rPr>
              <w:t>Водород, его физические и химические свойства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D533C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D533C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2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4246F8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8">
              <w:rPr>
                <w:rFonts w:ascii="Times New Roman" w:hAnsi="Times New Roman" w:cs="Times New Roman"/>
                <w:sz w:val="24"/>
                <w:szCs w:val="24"/>
              </w:rPr>
              <w:t>Общая характе</w:t>
            </w:r>
            <w:r w:rsidRPr="004246F8">
              <w:rPr>
                <w:rFonts w:ascii="Times New Roman" w:hAnsi="Times New Roman" w:cs="Times New Roman"/>
                <w:sz w:val="24"/>
                <w:szCs w:val="24"/>
              </w:rPr>
              <w:softHyphen/>
              <w:t>ристика галоге</w:t>
            </w:r>
            <w:r w:rsidRPr="004246F8">
              <w:rPr>
                <w:rFonts w:ascii="Times New Roman" w:hAnsi="Times New Roman" w:cs="Times New Roman"/>
                <w:sz w:val="24"/>
                <w:szCs w:val="24"/>
              </w:rPr>
              <w:softHyphen/>
              <w:t>нов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D533C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D533C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2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Pr="004246F8" w:rsidRDefault="005C61C6" w:rsidP="008E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8">
              <w:rPr>
                <w:rFonts w:ascii="Times New Roman" w:hAnsi="Times New Roman" w:cs="Times New Roman"/>
                <w:sz w:val="24"/>
                <w:szCs w:val="24"/>
              </w:rPr>
              <w:t>Соединения га</w:t>
            </w:r>
            <w:r w:rsidRPr="004246F8">
              <w:rPr>
                <w:rFonts w:ascii="Times New Roman" w:hAnsi="Times New Roman" w:cs="Times New Roman"/>
                <w:sz w:val="24"/>
                <w:szCs w:val="24"/>
              </w:rPr>
              <w:softHyphen/>
              <w:t>логенов.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D533C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D533C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137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4246F8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8">
              <w:rPr>
                <w:rFonts w:ascii="Times New Roman" w:hAnsi="Times New Roman" w:cs="Times New Roman"/>
                <w:sz w:val="24"/>
                <w:szCs w:val="24"/>
              </w:rPr>
              <w:t>Кислород, его физические и химические свойства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3D533C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3D533C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137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4246F8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8">
              <w:rPr>
                <w:rFonts w:ascii="Times New Roman" w:hAnsi="Times New Roman" w:cs="Times New Roman"/>
                <w:sz w:val="24"/>
                <w:szCs w:val="24"/>
              </w:rPr>
              <w:t>Сера, её физиче</w:t>
            </w:r>
            <w:r w:rsidRPr="004246F8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и химиче</w:t>
            </w:r>
            <w:r w:rsidRPr="004246F8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свойства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00084B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0084B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137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4246F8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8">
              <w:rPr>
                <w:rFonts w:ascii="Times New Roman" w:hAnsi="Times New Roman" w:cs="Times New Roman"/>
                <w:sz w:val="24"/>
                <w:szCs w:val="24"/>
              </w:rPr>
              <w:t>Оксиды серы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00084B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0084B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144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4246F8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8">
              <w:rPr>
                <w:rFonts w:ascii="Times New Roman" w:hAnsi="Times New Roman" w:cs="Times New Roman"/>
                <w:sz w:val="24"/>
                <w:szCs w:val="24"/>
              </w:rPr>
              <w:t>Серная кислота и её соли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960022" w:rsidRDefault="005C61C6" w:rsidP="002F6CD7">
            <w:pPr>
              <w:rPr>
                <w:rFonts w:ascii="Times New Roman" w:hAnsi="Times New Roman" w:cs="Times New Roman"/>
              </w:rPr>
            </w:pPr>
            <w:r w:rsidRPr="0096002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960022" w:rsidRDefault="005C61C6" w:rsidP="008E12C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61C6" w:rsidRPr="003C3F2C" w:rsidTr="005C61C6">
        <w:trPr>
          <w:trHeight w:val="118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22A93" w:rsidRDefault="005C61C6" w:rsidP="008E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93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по теме: «Подгруппа кислорода».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0620FB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157" w:rsidRPr="000A387E" w:rsidRDefault="00961157" w:rsidP="0096115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Цифровая</w:t>
            </w:r>
          </w:p>
          <w:p w:rsidR="005C61C6" w:rsidRPr="000620FB" w:rsidRDefault="00961157" w:rsidP="0096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лаборатория</w:t>
            </w:r>
          </w:p>
        </w:tc>
      </w:tr>
      <w:tr w:rsidR="005C61C6" w:rsidRPr="003C3F2C" w:rsidTr="005C61C6">
        <w:trPr>
          <w:trHeight w:val="281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22A93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93">
              <w:rPr>
                <w:rFonts w:ascii="Times New Roman" w:hAnsi="Times New Roman" w:cs="Times New Roman"/>
                <w:sz w:val="24"/>
                <w:szCs w:val="24"/>
              </w:rPr>
              <w:t>Азот, его физи</w:t>
            </w:r>
            <w:r w:rsidRPr="00222A93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и хими</w:t>
            </w:r>
            <w:r w:rsidRPr="00222A93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свойства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0620FB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620FB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137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22A93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93">
              <w:rPr>
                <w:rFonts w:ascii="Times New Roman" w:hAnsi="Times New Roman" w:cs="Times New Roman"/>
                <w:sz w:val="24"/>
                <w:szCs w:val="24"/>
              </w:rPr>
              <w:t>Аммиак и его свойства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0620FB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0620FB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2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22A93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93">
              <w:rPr>
                <w:rFonts w:ascii="Times New Roman" w:hAnsi="Times New Roman" w:cs="Times New Roman"/>
                <w:sz w:val="24"/>
                <w:szCs w:val="24"/>
              </w:rPr>
              <w:t>Соли аммония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0620FB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137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22A93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93">
              <w:rPr>
                <w:rFonts w:ascii="Times New Roman" w:hAnsi="Times New Roman" w:cs="Times New Roman"/>
                <w:sz w:val="24"/>
                <w:szCs w:val="24"/>
              </w:rPr>
              <w:t>Оксиды азота (</w:t>
            </w:r>
            <w:r w:rsidRPr="00222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22A93">
              <w:rPr>
                <w:rFonts w:ascii="Times New Roman" w:hAnsi="Times New Roman" w:cs="Times New Roman"/>
                <w:sz w:val="24"/>
                <w:szCs w:val="24"/>
              </w:rPr>
              <w:t>) и (</w:t>
            </w:r>
            <w:r w:rsidRPr="00222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22A9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0620FB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281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22A93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93">
              <w:rPr>
                <w:rFonts w:ascii="Times New Roman" w:hAnsi="Times New Roman" w:cs="Times New Roman"/>
                <w:sz w:val="24"/>
                <w:szCs w:val="24"/>
              </w:rPr>
              <w:t>Азотная кислота и её свойства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137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22A93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93">
              <w:rPr>
                <w:rFonts w:ascii="Times New Roman" w:hAnsi="Times New Roman" w:cs="Times New Roman"/>
                <w:sz w:val="24"/>
                <w:szCs w:val="24"/>
              </w:rPr>
              <w:t>Соли азотной кислоты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2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Pr="00222A93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93">
              <w:rPr>
                <w:rFonts w:ascii="Times New Roman" w:hAnsi="Times New Roman" w:cs="Times New Roman"/>
                <w:sz w:val="24"/>
                <w:szCs w:val="24"/>
              </w:rPr>
              <w:t>Фосфор, его фи</w:t>
            </w:r>
            <w:r w:rsidRPr="00222A93">
              <w:rPr>
                <w:rFonts w:ascii="Times New Roman" w:hAnsi="Times New Roman" w:cs="Times New Roman"/>
                <w:sz w:val="24"/>
                <w:szCs w:val="24"/>
              </w:rPr>
              <w:softHyphen/>
              <w:t>зические и хи</w:t>
            </w:r>
            <w:r w:rsidRPr="00222A93">
              <w:rPr>
                <w:rFonts w:ascii="Times New Roman" w:hAnsi="Times New Roman" w:cs="Times New Roman"/>
                <w:sz w:val="24"/>
                <w:szCs w:val="24"/>
              </w:rPr>
              <w:softHyphen/>
              <w:t>мические свой</w:t>
            </w:r>
            <w:r w:rsidRPr="00222A93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281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22A93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93">
              <w:rPr>
                <w:rFonts w:ascii="Times New Roman" w:hAnsi="Times New Roman" w:cs="Times New Roman"/>
                <w:sz w:val="24"/>
                <w:szCs w:val="24"/>
              </w:rPr>
              <w:t>Оксид фос</w:t>
            </w:r>
            <w:r w:rsidRPr="00222A93">
              <w:rPr>
                <w:rFonts w:ascii="Times New Roman" w:hAnsi="Times New Roman" w:cs="Times New Roman"/>
                <w:sz w:val="24"/>
                <w:szCs w:val="24"/>
              </w:rPr>
              <w:softHyphen/>
              <w:t>фора (</w:t>
            </w:r>
            <w:r w:rsidRPr="00222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22A93">
              <w:rPr>
                <w:rFonts w:ascii="Times New Roman" w:hAnsi="Times New Roman" w:cs="Times New Roman"/>
                <w:sz w:val="24"/>
                <w:szCs w:val="24"/>
              </w:rPr>
              <w:t>). Ортофосфорная ки</w:t>
            </w:r>
            <w:r w:rsidRPr="00222A93">
              <w:rPr>
                <w:rFonts w:ascii="Times New Roman" w:hAnsi="Times New Roman" w:cs="Times New Roman"/>
                <w:sz w:val="24"/>
                <w:szCs w:val="24"/>
              </w:rPr>
              <w:softHyphen/>
              <w:t>слота и её соли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2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22A93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93">
              <w:rPr>
                <w:rFonts w:ascii="Times New Roman" w:hAnsi="Times New Roman" w:cs="Times New Roman"/>
                <w:sz w:val="24"/>
                <w:szCs w:val="24"/>
              </w:rPr>
              <w:t>Углерод, его фи</w:t>
            </w:r>
            <w:r w:rsidRPr="00222A93">
              <w:rPr>
                <w:rFonts w:ascii="Times New Roman" w:hAnsi="Times New Roman" w:cs="Times New Roman"/>
                <w:sz w:val="24"/>
                <w:szCs w:val="24"/>
              </w:rPr>
              <w:softHyphen/>
              <w:t>зические и хи</w:t>
            </w:r>
            <w:r w:rsidRPr="00222A93">
              <w:rPr>
                <w:rFonts w:ascii="Times New Roman" w:hAnsi="Times New Roman" w:cs="Times New Roman"/>
                <w:sz w:val="24"/>
                <w:szCs w:val="24"/>
              </w:rPr>
              <w:softHyphen/>
              <w:t>мические свой</w:t>
            </w:r>
            <w:r w:rsidRPr="00222A93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137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1938B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7">
              <w:rPr>
                <w:rFonts w:ascii="Times New Roman" w:hAnsi="Times New Roman" w:cs="Times New Roman"/>
                <w:sz w:val="24"/>
                <w:szCs w:val="24"/>
              </w:rPr>
              <w:t>Оксиды угле</w:t>
            </w:r>
            <w:r w:rsidRPr="001938B7">
              <w:rPr>
                <w:rFonts w:ascii="Times New Roman" w:hAnsi="Times New Roman" w:cs="Times New Roman"/>
                <w:sz w:val="24"/>
                <w:szCs w:val="24"/>
              </w:rPr>
              <w:softHyphen/>
              <w:t>рода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281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1938B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7">
              <w:rPr>
                <w:rFonts w:ascii="Times New Roman" w:hAnsi="Times New Roman" w:cs="Times New Roman"/>
                <w:sz w:val="24"/>
                <w:szCs w:val="24"/>
              </w:rPr>
              <w:t>Угольная ки</w:t>
            </w:r>
            <w:r w:rsidRPr="001938B7">
              <w:rPr>
                <w:rFonts w:ascii="Times New Roman" w:hAnsi="Times New Roman" w:cs="Times New Roman"/>
                <w:sz w:val="24"/>
                <w:szCs w:val="24"/>
              </w:rPr>
              <w:softHyphen/>
              <w:t>слота и её соли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137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1938B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7">
              <w:rPr>
                <w:rFonts w:ascii="Times New Roman" w:hAnsi="Times New Roman" w:cs="Times New Roman"/>
                <w:sz w:val="24"/>
                <w:szCs w:val="24"/>
              </w:rPr>
              <w:t>Кремний – простое вещество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137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1938B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7">
              <w:rPr>
                <w:rFonts w:ascii="Times New Roman" w:hAnsi="Times New Roman" w:cs="Times New Roman"/>
              </w:rPr>
              <w:t>Соединения кремния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2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1938B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</w:t>
            </w:r>
            <w:r w:rsidRPr="001938B7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</w:t>
            </w:r>
            <w:r w:rsidRPr="001938B7">
              <w:rPr>
                <w:rFonts w:ascii="Times New Roman" w:hAnsi="Times New Roman" w:cs="Times New Roman"/>
                <w:sz w:val="24"/>
                <w:szCs w:val="24"/>
              </w:rPr>
              <w:softHyphen/>
              <w:t>тальные задачи по теме: «Под</w:t>
            </w:r>
            <w:r w:rsidRPr="001938B7">
              <w:rPr>
                <w:rFonts w:ascii="Times New Roman" w:hAnsi="Times New Roman" w:cs="Times New Roman"/>
                <w:sz w:val="24"/>
                <w:szCs w:val="24"/>
              </w:rPr>
              <w:softHyphen/>
              <w:t>группы азота и углерода»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7E" w:rsidRPr="000A387E" w:rsidRDefault="000A387E" w:rsidP="000A38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Цифровая</w:t>
            </w:r>
          </w:p>
          <w:p w:rsidR="005C61C6" w:rsidRDefault="000A387E" w:rsidP="000A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лаборатория</w:t>
            </w:r>
          </w:p>
        </w:tc>
      </w:tr>
      <w:tr w:rsidR="005C61C6" w:rsidRPr="003C3F2C" w:rsidTr="005C61C6">
        <w:trPr>
          <w:trHeight w:val="281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1938B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работа№5«</w:t>
            </w:r>
            <w:r w:rsidRPr="001938B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938B7">
              <w:rPr>
                <w:rFonts w:ascii="Times New Roman" w:hAnsi="Times New Roman" w:cs="Times New Roman"/>
                <w:sz w:val="24"/>
                <w:szCs w:val="24"/>
              </w:rPr>
              <w:softHyphen/>
              <w:t>лучение, соби</w:t>
            </w:r>
            <w:r w:rsidRPr="001938B7">
              <w:rPr>
                <w:rFonts w:ascii="Times New Roman" w:hAnsi="Times New Roman" w:cs="Times New Roman"/>
                <w:sz w:val="24"/>
                <w:szCs w:val="24"/>
              </w:rPr>
              <w:softHyphen/>
              <w:t>рание и распо</w:t>
            </w:r>
            <w:r w:rsidRPr="001938B7">
              <w:rPr>
                <w:rFonts w:ascii="Times New Roman" w:hAnsi="Times New Roman" w:cs="Times New Roman"/>
                <w:sz w:val="24"/>
                <w:szCs w:val="24"/>
              </w:rPr>
              <w:softHyphen/>
              <w:t>знавание газов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7E" w:rsidRPr="000A387E" w:rsidRDefault="000A387E" w:rsidP="000A38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Цифровая</w:t>
            </w:r>
          </w:p>
          <w:p w:rsidR="005C61C6" w:rsidRDefault="000A387E" w:rsidP="000A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лаборатория</w:t>
            </w:r>
          </w:p>
        </w:tc>
      </w:tr>
      <w:tr w:rsidR="005C61C6" w:rsidRPr="003C3F2C" w:rsidTr="005C61C6">
        <w:trPr>
          <w:trHeight w:val="137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1938B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«Неметаллы».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137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1938B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7">
              <w:rPr>
                <w:rFonts w:ascii="Times New Roman" w:hAnsi="Times New Roman" w:cs="Times New Roman"/>
                <w:sz w:val="24"/>
                <w:szCs w:val="24"/>
              </w:rPr>
              <w:t>Контрольная ра</w:t>
            </w:r>
            <w:r w:rsidRPr="001938B7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№ 2 по теме «Неметаллы».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418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1938B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7">
              <w:rPr>
                <w:rFonts w:ascii="Times New Roman" w:hAnsi="Times New Roman" w:cs="Times New Roman"/>
                <w:sz w:val="24"/>
                <w:szCs w:val="24"/>
              </w:rPr>
              <w:t>Предмет орга</w:t>
            </w:r>
            <w:r w:rsidRPr="001938B7">
              <w:rPr>
                <w:rFonts w:ascii="Times New Roman" w:hAnsi="Times New Roman" w:cs="Times New Roman"/>
                <w:sz w:val="24"/>
                <w:szCs w:val="24"/>
              </w:rPr>
              <w:softHyphen/>
              <w:t>нической химии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137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1938B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7">
              <w:rPr>
                <w:rFonts w:ascii="Times New Roman" w:hAnsi="Times New Roman" w:cs="Times New Roman"/>
              </w:rPr>
              <w:t>Валентность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281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1938B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7">
              <w:rPr>
                <w:rFonts w:ascii="Times New Roman" w:hAnsi="Times New Roman" w:cs="Times New Roman"/>
                <w:sz w:val="24"/>
                <w:szCs w:val="24"/>
              </w:rPr>
              <w:t>Предельные уг</w:t>
            </w:r>
            <w:r w:rsidRPr="001938B7">
              <w:rPr>
                <w:rFonts w:ascii="Times New Roman" w:hAnsi="Times New Roman" w:cs="Times New Roman"/>
                <w:sz w:val="24"/>
                <w:szCs w:val="24"/>
              </w:rPr>
              <w:softHyphen/>
              <w:t>леводороды (ме</w:t>
            </w:r>
            <w:r w:rsidRPr="001938B7">
              <w:rPr>
                <w:rFonts w:ascii="Times New Roman" w:hAnsi="Times New Roman" w:cs="Times New Roman"/>
                <w:sz w:val="24"/>
                <w:szCs w:val="24"/>
              </w:rPr>
              <w:softHyphen/>
              <w:t>тан, этан).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137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1C6" w:rsidRPr="001938B7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8B7">
              <w:rPr>
                <w:rFonts w:ascii="Times New Roman" w:hAnsi="Times New Roman" w:cs="Times New Roman"/>
                <w:sz w:val="24"/>
                <w:szCs w:val="24"/>
              </w:rPr>
              <w:t>Непредельные углеводороды (этилен).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2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10B7B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B7B">
              <w:rPr>
                <w:rFonts w:ascii="Times New Roman" w:hAnsi="Times New Roman" w:cs="Times New Roman"/>
                <w:sz w:val="24"/>
                <w:szCs w:val="24"/>
              </w:rPr>
              <w:t>Представления о полимерах на примере поли</w:t>
            </w:r>
            <w:r w:rsidRPr="00210B7B">
              <w:rPr>
                <w:rFonts w:ascii="Times New Roman" w:hAnsi="Times New Roman" w:cs="Times New Roman"/>
                <w:sz w:val="24"/>
                <w:szCs w:val="24"/>
              </w:rPr>
              <w:softHyphen/>
              <w:t>этилена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137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10B7B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B7B">
              <w:rPr>
                <w:rFonts w:ascii="Times New Roman" w:hAnsi="Times New Roman" w:cs="Times New Roman"/>
                <w:sz w:val="24"/>
                <w:szCs w:val="24"/>
              </w:rPr>
              <w:t>Природные ис</w:t>
            </w:r>
            <w:r w:rsidRPr="00210B7B">
              <w:rPr>
                <w:rFonts w:ascii="Times New Roman" w:hAnsi="Times New Roman" w:cs="Times New Roman"/>
                <w:sz w:val="24"/>
                <w:szCs w:val="24"/>
              </w:rPr>
              <w:softHyphen/>
              <w:t>точники углево</w:t>
            </w:r>
            <w:r w:rsidRPr="00210B7B">
              <w:rPr>
                <w:rFonts w:ascii="Times New Roman" w:hAnsi="Times New Roman" w:cs="Times New Roman"/>
                <w:sz w:val="24"/>
                <w:szCs w:val="24"/>
              </w:rPr>
              <w:softHyphen/>
              <w:t>дородов. Нефть и природный газ, их применение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2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10B7B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B7B">
              <w:rPr>
                <w:rFonts w:ascii="Times New Roman" w:hAnsi="Times New Roman" w:cs="Times New Roman"/>
                <w:sz w:val="24"/>
                <w:szCs w:val="24"/>
              </w:rPr>
              <w:t>Спирты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2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10B7B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B7B">
              <w:rPr>
                <w:rFonts w:ascii="Times New Roman" w:hAnsi="Times New Roman" w:cs="Times New Roman"/>
                <w:sz w:val="24"/>
                <w:szCs w:val="24"/>
              </w:rPr>
              <w:t>Карбоновые ки</w:t>
            </w:r>
            <w:r w:rsidRPr="00210B7B">
              <w:rPr>
                <w:rFonts w:ascii="Times New Roman" w:hAnsi="Times New Roman" w:cs="Times New Roman"/>
                <w:sz w:val="24"/>
                <w:szCs w:val="24"/>
              </w:rPr>
              <w:softHyphen/>
              <w:t>слоты.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281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10B7B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B7B">
              <w:rPr>
                <w:rFonts w:ascii="Times New Roman" w:hAnsi="Times New Roman" w:cs="Times New Roman"/>
                <w:sz w:val="24"/>
                <w:szCs w:val="24"/>
              </w:rPr>
              <w:t>Биологически важные веще</w:t>
            </w:r>
            <w:r w:rsidRPr="00210B7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ства: жиры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2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10B7B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  <w:r w:rsidRPr="00210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137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10B7B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B7B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закон и Периодическая система </w:t>
            </w:r>
            <w:r w:rsidRPr="00210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химических элементов Менделеева Д.И. в свете учения о строении атома.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Default="002F6CD7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137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10B7B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0B7B">
              <w:rPr>
                <w:rFonts w:ascii="Times New Roman" w:hAnsi="Times New Roman" w:cs="Times New Roman"/>
                <w:sz w:val="24"/>
                <w:szCs w:val="24"/>
              </w:rPr>
              <w:t>Строение вещества (виды химических связей и типы кристаллических решёток)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137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10B7B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</w:t>
            </w:r>
            <w:r w:rsidRPr="00210B7B">
              <w:rPr>
                <w:rFonts w:ascii="Times New Roman" w:hAnsi="Times New Roman" w:cs="Times New Roman"/>
                <w:sz w:val="24"/>
                <w:szCs w:val="24"/>
              </w:rPr>
              <w:t xml:space="preserve"> реакци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 Скорость химической реакции.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273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Pr="00582985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10B7B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Диссоциация электролитов в водных растворах. </w:t>
            </w:r>
            <w:r w:rsidRPr="00210B7B">
              <w:rPr>
                <w:rFonts w:ascii="Times New Roman" w:hAnsi="Times New Roman" w:cs="Times New Roman"/>
                <w:sz w:val="24"/>
                <w:szCs w:val="24"/>
              </w:rPr>
              <w:t>Классы химических соединений в свете ТЭД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418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10B7B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B7B">
              <w:rPr>
                <w:rFonts w:ascii="Times New Roman" w:hAnsi="Times New Roman" w:cs="Times New Roman"/>
                <w:sz w:val="24"/>
                <w:szCs w:val="24"/>
              </w:rPr>
              <w:t>Генетические ряды металлов и неметаллов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Default="005C61C6" w:rsidP="008E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6" w:rsidRPr="003C3F2C" w:rsidTr="005C61C6">
        <w:trPr>
          <w:trHeight w:val="137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10B7B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Ионные уравнения реакций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157" w:rsidRPr="000A387E" w:rsidRDefault="00961157" w:rsidP="0096115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Цифровая</w:t>
            </w:r>
          </w:p>
          <w:p w:rsidR="005C61C6" w:rsidRDefault="00961157" w:rsidP="0096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лаборатория</w:t>
            </w:r>
          </w:p>
        </w:tc>
      </w:tr>
      <w:tr w:rsidR="005C61C6" w:rsidRPr="003C3F2C" w:rsidTr="005C61C6">
        <w:trPr>
          <w:trHeight w:val="281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1C6" w:rsidRPr="00210B7B" w:rsidRDefault="005C61C6" w:rsidP="008E12C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B7B">
              <w:rPr>
                <w:rFonts w:ascii="Times New Roman" w:hAnsi="Times New Roman" w:cs="Times New Roman"/>
                <w:sz w:val="24"/>
                <w:szCs w:val="24"/>
              </w:rPr>
              <w:t>Химическое загрязнение окружающей среды и его последствия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1C6" w:rsidRDefault="005C61C6" w:rsidP="002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157" w:rsidRPr="000A387E" w:rsidRDefault="00961157" w:rsidP="0096115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Цифровая</w:t>
            </w:r>
          </w:p>
          <w:p w:rsidR="005C61C6" w:rsidRDefault="00961157" w:rsidP="0096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лаборатория</w:t>
            </w:r>
          </w:p>
        </w:tc>
      </w:tr>
    </w:tbl>
    <w:p w:rsidR="001A2DB4" w:rsidRPr="002A31D5" w:rsidRDefault="001A2DB4" w:rsidP="001A2DB4">
      <w:pPr>
        <w:pStyle w:val="a4"/>
        <w:ind w:left="0" w:right="0" w:firstLine="0"/>
        <w:rPr>
          <w:szCs w:val="24"/>
        </w:rPr>
      </w:pPr>
    </w:p>
    <w:sectPr w:rsidR="001A2DB4" w:rsidRPr="002A31D5" w:rsidSect="000E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829841"/>
    <w:multiLevelType w:val="hybridMultilevel"/>
    <w:tmpl w:val="ABC5CC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3E362E3"/>
    <w:multiLevelType w:val="hybridMultilevel"/>
    <w:tmpl w:val="7CF05A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BE13EE2"/>
    <w:multiLevelType w:val="hybridMultilevel"/>
    <w:tmpl w:val="CAA799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B9C330D"/>
    <w:multiLevelType w:val="hybridMultilevel"/>
    <w:tmpl w:val="C5D4C5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C7965DB"/>
    <w:multiLevelType w:val="hybridMultilevel"/>
    <w:tmpl w:val="C49851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EC43FFB"/>
    <w:multiLevelType w:val="hybridMultilevel"/>
    <w:tmpl w:val="C9B757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422F8ED"/>
    <w:multiLevelType w:val="hybridMultilevel"/>
    <w:tmpl w:val="BB4EF5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BF82314"/>
    <w:multiLevelType w:val="hybridMultilevel"/>
    <w:tmpl w:val="8228D8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E6C9580"/>
    <w:multiLevelType w:val="hybridMultilevel"/>
    <w:tmpl w:val="C8B932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74407D4"/>
    <w:multiLevelType w:val="hybridMultilevel"/>
    <w:tmpl w:val="F36DB7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A3D7EBF"/>
    <w:multiLevelType w:val="hybridMultilevel"/>
    <w:tmpl w:val="64EAC862"/>
    <w:lvl w:ilvl="0" w:tplc="DE2032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E352E6"/>
    <w:multiLevelType w:val="multilevel"/>
    <w:tmpl w:val="F6D0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F09D1D"/>
    <w:multiLevelType w:val="hybridMultilevel"/>
    <w:tmpl w:val="043522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9437EC0"/>
    <w:multiLevelType w:val="hybridMultilevel"/>
    <w:tmpl w:val="0B3EA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72849"/>
    <w:multiLevelType w:val="multilevel"/>
    <w:tmpl w:val="6568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E17832"/>
    <w:multiLevelType w:val="multilevel"/>
    <w:tmpl w:val="BCE6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873F94"/>
    <w:multiLevelType w:val="hybridMultilevel"/>
    <w:tmpl w:val="5DF4E3EE"/>
    <w:lvl w:ilvl="0" w:tplc="49768B92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36A71F"/>
    <w:multiLevelType w:val="hybridMultilevel"/>
    <w:tmpl w:val="7DA478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6AEC2AA"/>
    <w:multiLevelType w:val="hybridMultilevel"/>
    <w:tmpl w:val="C26B0A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7E529CC"/>
    <w:multiLevelType w:val="hybridMultilevel"/>
    <w:tmpl w:val="ED126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603B49"/>
    <w:multiLevelType w:val="hybridMultilevel"/>
    <w:tmpl w:val="49F8FEDA"/>
    <w:lvl w:ilvl="0" w:tplc="B1A6B666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A19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43D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0E9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88C8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B4DF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122E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A835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C6976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51A6655"/>
    <w:multiLevelType w:val="hybridMultilevel"/>
    <w:tmpl w:val="0A4C46E2"/>
    <w:lvl w:ilvl="0" w:tplc="49768B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Wingdings 2" w:hAnsi="Wingdings 2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1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18"/>
  </w:num>
  <w:num w:numId="13">
    <w:abstractNumId w:val="17"/>
  </w:num>
  <w:num w:numId="14">
    <w:abstractNumId w:val="5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6"/>
  </w:num>
  <w:num w:numId="20">
    <w:abstractNumId w:val="19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B4"/>
    <w:rsid w:val="00013B4A"/>
    <w:rsid w:val="00095025"/>
    <w:rsid w:val="000A387E"/>
    <w:rsid w:val="000D3771"/>
    <w:rsid w:val="000E33C2"/>
    <w:rsid w:val="00157400"/>
    <w:rsid w:val="001A2DB4"/>
    <w:rsid w:val="001A764A"/>
    <w:rsid w:val="002F6CD7"/>
    <w:rsid w:val="00315CB5"/>
    <w:rsid w:val="004E7C2E"/>
    <w:rsid w:val="005C4FBC"/>
    <w:rsid w:val="005C61C6"/>
    <w:rsid w:val="00695120"/>
    <w:rsid w:val="00814EC2"/>
    <w:rsid w:val="00816A86"/>
    <w:rsid w:val="008527A0"/>
    <w:rsid w:val="008561DF"/>
    <w:rsid w:val="00861A5B"/>
    <w:rsid w:val="008A24BD"/>
    <w:rsid w:val="008E12C8"/>
    <w:rsid w:val="008F02AD"/>
    <w:rsid w:val="00961157"/>
    <w:rsid w:val="00A15832"/>
    <w:rsid w:val="00A67E2A"/>
    <w:rsid w:val="00AE624F"/>
    <w:rsid w:val="00B40BDC"/>
    <w:rsid w:val="00D12235"/>
    <w:rsid w:val="00DB679C"/>
    <w:rsid w:val="00F00FD7"/>
    <w:rsid w:val="00F37227"/>
    <w:rsid w:val="00F867DE"/>
    <w:rsid w:val="00FC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1A2DB4"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DB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customStyle="1" w:styleId="Default">
    <w:name w:val="Default"/>
    <w:rsid w:val="001A2D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1A2DB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1A2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1A2DB4"/>
    <w:pPr>
      <w:spacing w:after="0" w:line="240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List Paragraph"/>
    <w:basedOn w:val="a"/>
    <w:uiPriority w:val="34"/>
    <w:qFormat/>
    <w:rsid w:val="001A2D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A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DB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1A2DB4"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DB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customStyle="1" w:styleId="Default">
    <w:name w:val="Default"/>
    <w:rsid w:val="001A2D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1A2DB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1A2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1A2DB4"/>
    <w:pPr>
      <w:spacing w:after="0" w:line="240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List Paragraph"/>
    <w:basedOn w:val="a"/>
    <w:uiPriority w:val="34"/>
    <w:qFormat/>
    <w:rsid w:val="001A2D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A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DB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10052</Words>
  <Characters>57300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komp</cp:lastModifiedBy>
  <cp:revision>2</cp:revision>
  <cp:lastPrinted>2023-04-20T03:21:00Z</cp:lastPrinted>
  <dcterms:created xsi:type="dcterms:W3CDTF">2023-04-20T06:16:00Z</dcterms:created>
  <dcterms:modified xsi:type="dcterms:W3CDTF">2023-04-20T06:16:00Z</dcterms:modified>
</cp:coreProperties>
</file>